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30312" w14:textId="77777777" w:rsidR="00E778CF" w:rsidRPr="0052608B" w:rsidRDefault="00E778CF" w:rsidP="00E778CF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2C49B271" w14:textId="77777777" w:rsidR="00E778CF" w:rsidRPr="0052608B" w:rsidRDefault="00E778CF" w:rsidP="00E778CF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224F57EB" w14:textId="77777777" w:rsidR="00E778CF" w:rsidRDefault="00E778CF" w:rsidP="00E778CF">
      <w:pPr>
        <w:pStyle w:val="Heading1"/>
        <w:ind w:left="3540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58EC950E" w14:textId="77777777" w:rsidR="00E778CF" w:rsidRPr="00974EE7" w:rsidRDefault="00E778CF" w:rsidP="00E778CF"/>
    <w:p w14:paraId="071F2D41" w14:textId="77777777" w:rsidR="00E778CF" w:rsidRPr="001D37D0" w:rsidRDefault="00E778CF" w:rsidP="00E778C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tab/>
      </w: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Kierunek: Kulturoznawstwo i wiedza o mediach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5217D10E" w14:textId="77777777" w:rsidR="00E778CF" w:rsidRPr="001D37D0" w:rsidRDefault="00E778CF" w:rsidP="00E778C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Studia I stopnia, semestr 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6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76BBF9FF" w14:textId="3C7E5B9B" w:rsidR="00E778CF" w:rsidRPr="001D37D0" w:rsidRDefault="00E778CF" w:rsidP="00E778CF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Studia 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nie</w:t>
      </w: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472ABC4" w14:textId="77777777" w:rsidR="00E778CF" w:rsidRPr="0052608B" w:rsidRDefault="00E778CF" w:rsidP="00E778CF">
      <w:pPr>
        <w:autoSpaceDE/>
        <w:rPr>
          <w:rFonts w:ascii="Arial" w:hAnsi="Arial" w:cs="Arial"/>
          <w:sz w:val="22"/>
          <w:szCs w:val="22"/>
        </w:rPr>
      </w:pPr>
    </w:p>
    <w:p w14:paraId="5E34490E" w14:textId="77777777" w:rsidR="00E778CF" w:rsidRPr="0052608B" w:rsidRDefault="00E778CF" w:rsidP="00E778CF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778CF" w:rsidRPr="0052608B" w14:paraId="136DE344" w14:textId="77777777" w:rsidTr="0028760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6E38989" w14:textId="77777777" w:rsidR="00E778CF" w:rsidRPr="0052608B" w:rsidRDefault="00E778CF" w:rsidP="0028760A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32201261" w14:textId="77777777" w:rsidR="00E778CF" w:rsidRPr="0052608B" w:rsidRDefault="00E778CF" w:rsidP="0028760A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Sztuczna inteligencja: aspekty utylitarne i etyczne</w:t>
            </w:r>
          </w:p>
        </w:tc>
      </w:tr>
      <w:tr w:rsidR="00E778CF" w:rsidRPr="0074154B" w14:paraId="5FAD726D" w14:textId="77777777" w:rsidTr="0028760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9B45AE0" w14:textId="77777777" w:rsidR="00E778CF" w:rsidRPr="0052608B" w:rsidRDefault="00E778CF" w:rsidP="0028760A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70F45E7" w14:textId="77777777" w:rsidR="00E778CF" w:rsidRPr="000C68C7" w:rsidRDefault="00E778CF" w:rsidP="0028760A">
            <w:pPr>
              <w:pStyle w:val="Zawartotabeli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 w:rsidRPr="000C68C7">
              <w:rPr>
                <w:rFonts w:ascii="Arial" w:hAnsi="Arial" w:cs="Arial"/>
                <w:sz w:val="22"/>
                <w:szCs w:val="22"/>
                <w:lang w:val="en-US"/>
              </w:rPr>
              <w:t xml:space="preserve">Synthetic Intelligence: 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>U</w:t>
            </w:r>
            <w:r w:rsidRPr="002F461E">
              <w:rPr>
                <w:rFonts w:ascii="Arial" w:hAnsi="Arial" w:cs="Arial"/>
                <w:sz w:val="22"/>
                <w:szCs w:val="22"/>
                <w:lang w:val="en"/>
              </w:rPr>
              <w:t xml:space="preserve">tilitarian and 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>E</w:t>
            </w:r>
            <w:r w:rsidRPr="002F461E">
              <w:rPr>
                <w:rFonts w:ascii="Arial" w:hAnsi="Arial" w:cs="Arial"/>
                <w:sz w:val="22"/>
                <w:szCs w:val="22"/>
                <w:lang w:val="en"/>
              </w:rPr>
              <w:t xml:space="preserve">thical 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>A</w:t>
            </w:r>
            <w:r w:rsidRPr="002F461E">
              <w:rPr>
                <w:rFonts w:ascii="Arial" w:hAnsi="Arial" w:cs="Arial"/>
                <w:sz w:val="22"/>
                <w:szCs w:val="22"/>
                <w:lang w:val="en"/>
              </w:rPr>
              <w:t>spects</w:t>
            </w:r>
          </w:p>
          <w:p w14:paraId="3FF97294" w14:textId="77777777" w:rsidR="00E778CF" w:rsidRPr="000C68C7" w:rsidRDefault="00E778CF" w:rsidP="0028760A">
            <w:pPr>
              <w:pStyle w:val="Zawartotabeli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14:paraId="1C0BB78F" w14:textId="77777777" w:rsidR="00E778CF" w:rsidRPr="000C68C7" w:rsidRDefault="00E778CF" w:rsidP="00E778C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778CF" w:rsidRPr="0052608B" w14:paraId="7F1AD578" w14:textId="77777777" w:rsidTr="0028760A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88DBB60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059FDDC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76CAC4C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E778CF" w:rsidRPr="0052608B" w14:paraId="049D9E98" w14:textId="77777777" w:rsidTr="0028760A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37C5215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365C247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1DADEAE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1D37D0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E778CF" w:rsidRPr="0052608B" w14:paraId="68052622" w14:textId="77777777" w:rsidTr="0028760A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DD9D77B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192C4E3F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vAlign w:val="center"/>
          </w:tcPr>
          <w:p w14:paraId="53C28214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E778CF" w:rsidRPr="0052608B" w14:paraId="239E749E" w14:textId="77777777" w:rsidTr="0028760A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894E3A2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2ED8C4C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1E2C46A2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10EC9AFB" w14:textId="77777777" w:rsidR="00E778CF" w:rsidRPr="0052608B" w:rsidRDefault="00E778CF" w:rsidP="00E778CF">
      <w:pPr>
        <w:jc w:val="center"/>
        <w:rPr>
          <w:rFonts w:ascii="Arial" w:hAnsi="Arial" w:cs="Arial"/>
          <w:sz w:val="22"/>
          <w:szCs w:val="22"/>
        </w:rPr>
      </w:pPr>
    </w:p>
    <w:p w14:paraId="600250E5" w14:textId="77777777" w:rsidR="00E778CF" w:rsidRPr="0052608B" w:rsidRDefault="00E778CF" w:rsidP="00E778CF">
      <w:pPr>
        <w:jc w:val="center"/>
        <w:rPr>
          <w:rFonts w:ascii="Arial" w:hAnsi="Arial" w:cs="Arial"/>
          <w:sz w:val="22"/>
          <w:szCs w:val="22"/>
        </w:rPr>
      </w:pPr>
    </w:p>
    <w:p w14:paraId="53E6467E" w14:textId="77777777" w:rsidR="00E778CF" w:rsidRPr="0052608B" w:rsidRDefault="00E778CF" w:rsidP="00E778CF">
      <w:pPr>
        <w:jc w:val="center"/>
        <w:rPr>
          <w:rFonts w:ascii="Arial" w:hAnsi="Arial" w:cs="Arial"/>
          <w:sz w:val="22"/>
          <w:szCs w:val="22"/>
        </w:rPr>
      </w:pPr>
    </w:p>
    <w:p w14:paraId="442B3FCB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4A3B176D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57FE91C7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5C2B6FAF" w14:textId="77777777" w:rsidR="00E778CF" w:rsidRPr="0052608B" w:rsidRDefault="00E778CF" w:rsidP="00E778C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E778CF" w:rsidRPr="0052608B" w14:paraId="07D423AA" w14:textId="77777777" w:rsidTr="0028760A">
        <w:trPr>
          <w:trHeight w:val="1365"/>
        </w:trPr>
        <w:tc>
          <w:tcPr>
            <w:tcW w:w="9640" w:type="dxa"/>
          </w:tcPr>
          <w:p w14:paraId="0968781A" w14:textId="77777777" w:rsidR="00E778CF" w:rsidRPr="00EC2AB1" w:rsidRDefault="00E778CF" w:rsidP="0028760A">
            <w:pPr>
              <w:jc w:val="both"/>
              <w:rPr>
                <w:rFonts w:ascii="Arial" w:hAnsi="Arial" w:cs="Arial"/>
              </w:rPr>
            </w:pPr>
            <w:r w:rsidRPr="00EC2AB1">
              <w:rPr>
                <w:rFonts w:ascii="Arial" w:hAnsi="Arial" w:cs="Arial"/>
                <w:sz w:val="22"/>
                <w:szCs w:val="22"/>
              </w:rPr>
              <w:t xml:space="preserve">Celem kursu jest rozwijanie krytycznej refleksji nad sztuczną inteligencją (AI) poprzez analizę jej historii, współczesnych zastosowań oraz kulturowych i społecznych konsekwencji. Zajęcia obejmują przegląd zastosowań AI w różnych obszarach życia – od automatyzacji procesów i analizy danych po funkcjonowanie mediów cyfrowych. Szczególna uwaga poświęcona zostaje reprezentacjom AI w kulturze popularnej, literaturze science </w:t>
            </w:r>
            <w:proofErr w:type="spellStart"/>
            <w:r w:rsidRPr="00EC2AB1">
              <w:rPr>
                <w:rFonts w:ascii="Arial" w:hAnsi="Arial" w:cs="Arial"/>
                <w:sz w:val="22"/>
                <w:szCs w:val="22"/>
              </w:rPr>
              <w:t>fiction</w:t>
            </w:r>
            <w:proofErr w:type="spellEnd"/>
            <w:r w:rsidRPr="00EC2AB1">
              <w:rPr>
                <w:rFonts w:ascii="Arial" w:hAnsi="Arial" w:cs="Arial"/>
                <w:sz w:val="22"/>
                <w:szCs w:val="22"/>
              </w:rPr>
              <w:t xml:space="preserve"> i sztuce współczesnej, co pozwala zrozumieć, jak technologie te kształtują wyobraźnię społeczną i wizje przyszłości. Omawiane są także kwestie nierówności społecznych, uprzedzeń algorytmicznych oraz podstawowe regulacje prawne dotyczące rozwoju i wdrażania systemów AI.</w:t>
            </w:r>
          </w:p>
        </w:tc>
      </w:tr>
    </w:tbl>
    <w:p w14:paraId="7068D64B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00F1FB87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5E4B1C51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028A4B10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778CF" w:rsidRPr="0052608B" w14:paraId="1DA42DF4" w14:textId="77777777" w:rsidTr="0028760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E6E5884" w14:textId="77777777" w:rsidR="00E778CF" w:rsidRPr="0052608B" w:rsidRDefault="00E778CF" w:rsidP="0028760A">
            <w:pPr>
              <w:autoSpaceDE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3A46802B" w14:textId="77777777" w:rsidR="00E778CF" w:rsidRPr="0052608B" w:rsidRDefault="00E778CF" w:rsidP="0028760A">
            <w:pPr>
              <w:autoSpaceDE/>
              <w:rPr>
                <w:rFonts w:ascii="Arial" w:hAnsi="Arial" w:cs="Arial"/>
              </w:rPr>
            </w:pPr>
          </w:p>
          <w:p w14:paraId="3DAFD5A7" w14:textId="77777777" w:rsidR="00E778CF" w:rsidRPr="0052608B" w:rsidRDefault="00E778CF" w:rsidP="0028760A">
            <w:pPr>
              <w:autoSpaceDE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Zainteresowanie tematyką zaawansowanych technologii oraz kierunkami cywilizacyjnych zmian. Mile widzialne zainteresowanie naukami ścisłymi, robotyką,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neuro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kognitywistyką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programowaniem, teorią systemów organizacji.</w:t>
            </w:r>
          </w:p>
        </w:tc>
      </w:tr>
      <w:tr w:rsidR="00E778CF" w:rsidRPr="0052608B" w14:paraId="490D8486" w14:textId="77777777" w:rsidTr="0028760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E83ABA7" w14:textId="77777777" w:rsidR="00E778CF" w:rsidRPr="0052608B" w:rsidRDefault="00E778CF" w:rsidP="0028760A">
            <w:pPr>
              <w:autoSpaceDE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C5D007B" w14:textId="77777777" w:rsidR="00E778CF" w:rsidRPr="0052608B" w:rsidRDefault="00E778CF" w:rsidP="0028760A">
            <w:pPr>
              <w:autoSpaceDE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logicznego myślenia, prognozowania przyszłości, analizy dotyczącej aktualnego stanu rozwoju (techno)kultury</w:t>
            </w:r>
          </w:p>
          <w:p w14:paraId="76E84E37" w14:textId="77777777" w:rsidR="00E778CF" w:rsidRPr="0052608B" w:rsidRDefault="00E778CF" w:rsidP="0028760A">
            <w:pPr>
              <w:autoSpaceDE/>
              <w:rPr>
                <w:rFonts w:ascii="Arial" w:hAnsi="Arial" w:cs="Arial"/>
              </w:rPr>
            </w:pPr>
          </w:p>
        </w:tc>
      </w:tr>
      <w:tr w:rsidR="00E778CF" w:rsidRPr="0052608B" w14:paraId="5DB1FE5A" w14:textId="77777777" w:rsidTr="0028760A">
        <w:tc>
          <w:tcPr>
            <w:tcW w:w="1941" w:type="dxa"/>
            <w:shd w:val="clear" w:color="auto" w:fill="DBE5F1"/>
            <w:vAlign w:val="center"/>
          </w:tcPr>
          <w:p w14:paraId="26A1DBED" w14:textId="77777777" w:rsidR="00E778CF" w:rsidRPr="0052608B" w:rsidRDefault="00E778CF" w:rsidP="0028760A">
            <w:pPr>
              <w:autoSpaceDE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A7EE55F" w14:textId="77777777" w:rsidR="00E778CF" w:rsidRPr="0052608B" w:rsidRDefault="00E778CF" w:rsidP="0028760A">
            <w:pPr>
              <w:autoSpaceDE/>
              <w:rPr>
                <w:rFonts w:ascii="Arial" w:hAnsi="Arial" w:cs="Arial"/>
              </w:rPr>
            </w:pPr>
            <w:r w:rsidRPr="005E60C4">
              <w:rPr>
                <w:rFonts w:ascii="Arial" w:hAnsi="Arial" w:cs="Arial"/>
                <w:sz w:val="22"/>
                <w:szCs w:val="22"/>
              </w:rPr>
              <w:t>Internet i nowe media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5E60C4">
              <w:rPr>
                <w:rFonts w:ascii="Arial" w:hAnsi="Arial" w:cs="Arial"/>
                <w:sz w:val="22"/>
                <w:szCs w:val="22"/>
              </w:rPr>
              <w:t>Cyberkulturoznawstwo</w:t>
            </w:r>
            <w:proofErr w:type="spellEnd"/>
            <w:r w:rsidRPr="005E60C4">
              <w:rPr>
                <w:rFonts w:ascii="Arial" w:hAnsi="Arial" w:cs="Arial"/>
                <w:sz w:val="22"/>
                <w:szCs w:val="22"/>
              </w:rPr>
              <w:t xml:space="preserve"> i etnografia sieci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5E60C4">
              <w:rPr>
                <w:rFonts w:ascii="Arial" w:hAnsi="Arial" w:cs="Arial"/>
                <w:sz w:val="22"/>
                <w:szCs w:val="22"/>
              </w:rPr>
              <w:t xml:space="preserve">Technologie </w:t>
            </w:r>
            <w:r w:rsidRPr="005E60C4">
              <w:rPr>
                <w:rFonts w:ascii="Arial" w:hAnsi="Arial" w:cs="Arial"/>
                <w:sz w:val="22"/>
                <w:szCs w:val="22"/>
              </w:rPr>
              <w:lastRenderedPageBreak/>
              <w:t>informacyjno-komunikacyjne w warsztacie</w:t>
            </w:r>
            <w:r>
              <w:rPr>
                <w:rFonts w:ascii="Arial" w:hAnsi="Arial" w:cs="Arial"/>
              </w:rPr>
              <w:t xml:space="preserve"> </w:t>
            </w:r>
            <w:r w:rsidRPr="005E60C4">
              <w:rPr>
                <w:rFonts w:ascii="Arial" w:hAnsi="Arial" w:cs="Arial"/>
                <w:sz w:val="22"/>
                <w:szCs w:val="22"/>
              </w:rPr>
              <w:t>kulturoznawcy</w:t>
            </w:r>
          </w:p>
          <w:p w14:paraId="613231EB" w14:textId="77777777" w:rsidR="00E778CF" w:rsidRPr="0052608B" w:rsidRDefault="00E778CF" w:rsidP="0028760A">
            <w:pPr>
              <w:autoSpaceDE/>
              <w:rPr>
                <w:rFonts w:ascii="Arial" w:hAnsi="Arial" w:cs="Arial"/>
              </w:rPr>
            </w:pPr>
          </w:p>
        </w:tc>
      </w:tr>
    </w:tbl>
    <w:p w14:paraId="1077B7D0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5BD3565E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55A529A4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3C3B5C15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4C4873DC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12919DC9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775ED9D8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0CD82BA8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7"/>
        <w:gridCol w:w="4974"/>
        <w:gridCol w:w="2283"/>
      </w:tblGrid>
      <w:tr w:rsidR="00E778CF" w:rsidRPr="0052608B" w14:paraId="3FE6ADA3" w14:textId="77777777" w:rsidTr="0028760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C0F8CFE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BA0D89E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4A31843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778CF" w:rsidRPr="0052608B" w14:paraId="28AD9FF4" w14:textId="77777777" w:rsidTr="0028760A">
        <w:trPr>
          <w:cantSplit/>
          <w:trHeight w:val="1838"/>
        </w:trPr>
        <w:tc>
          <w:tcPr>
            <w:tcW w:w="1979" w:type="dxa"/>
            <w:vMerge/>
          </w:tcPr>
          <w:p w14:paraId="0FA02441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14:paraId="0D9B8385" w14:textId="77777777" w:rsidR="00E778CF" w:rsidRPr="002858ED" w:rsidRDefault="00E778CF" w:rsidP="0028760A">
            <w:pPr>
              <w:rPr>
                <w:rFonts w:ascii="Arial" w:hAnsi="Arial" w:cs="Arial"/>
              </w:rPr>
            </w:pPr>
            <w:r w:rsidRPr="00D27B74">
              <w:rPr>
                <w:rFonts w:ascii="Arial" w:hAnsi="Arial" w:cs="Arial"/>
                <w:sz w:val="22"/>
                <w:szCs w:val="22"/>
              </w:rPr>
              <w:t xml:space="preserve">W01 </w:t>
            </w:r>
            <w:r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Pr="00C5477E">
              <w:rPr>
                <w:rFonts w:ascii="Arial" w:hAnsi="Arial" w:cs="Arial"/>
                <w:sz w:val="22"/>
                <w:szCs w:val="22"/>
              </w:rPr>
              <w:t>zna i rozumie główne zasady funkcjonowania AI w społeczeństwie, kulturze i mediach oraz potrafi je interpretować w odniesieniu do wybranych nurtów filozofii, językoznawstwa, nauk o sztuce i psychologii.</w:t>
            </w:r>
          </w:p>
          <w:p w14:paraId="221137BF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0994573B" w14:textId="77777777" w:rsidR="00E778CF" w:rsidRPr="00D27B74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W02</w:t>
            </w:r>
            <w:r w:rsidRPr="00D27B74">
              <w:rPr>
                <w:rFonts w:ascii="Arial" w:hAnsi="Arial" w:cs="Arial"/>
                <w:sz w:val="22"/>
                <w:szCs w:val="22"/>
              </w:rPr>
              <w:t xml:space="preserve"> Osoba studiująca zna </w:t>
            </w:r>
            <w:r>
              <w:rPr>
                <w:rFonts w:ascii="Arial" w:hAnsi="Arial" w:cs="Arial"/>
                <w:sz w:val="22"/>
                <w:szCs w:val="22"/>
              </w:rPr>
              <w:t>zaawansowaną</w:t>
            </w:r>
            <w:r w:rsidRPr="00D27B74">
              <w:rPr>
                <w:rFonts w:ascii="Arial" w:hAnsi="Arial" w:cs="Arial"/>
                <w:sz w:val="22"/>
                <w:szCs w:val="22"/>
              </w:rPr>
              <w:t xml:space="preserve"> terminologię z zakresu</w:t>
            </w:r>
            <w:r>
              <w:rPr>
                <w:rFonts w:ascii="Arial" w:hAnsi="Arial" w:cs="Arial"/>
                <w:sz w:val="22"/>
                <w:szCs w:val="22"/>
              </w:rPr>
              <w:t xml:space="preserve"> AI, a także potrafi się nią posługiwać w odniesieniu do tekstów kultury.  </w:t>
            </w:r>
          </w:p>
          <w:p w14:paraId="1AE338C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  <w:p w14:paraId="1A068CB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14:paraId="08519244" w14:textId="77777777" w:rsidR="00E778CF" w:rsidRDefault="00E778CF" w:rsidP="0028760A">
            <w:pPr>
              <w:autoSpaceDE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K_W04; </w:t>
            </w:r>
            <w:r w:rsidRPr="009B429D">
              <w:rPr>
                <w:rFonts w:ascii="Calibri" w:hAnsi="Calibri" w:cs="Calibri"/>
                <w:sz w:val="22"/>
                <w:szCs w:val="22"/>
              </w:rPr>
              <w:t>K_W07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3C64F440" w14:textId="77777777" w:rsidR="00E778CF" w:rsidRDefault="00E778CF" w:rsidP="0028760A">
            <w:pPr>
              <w:autoSpaceDE/>
              <w:jc w:val="both"/>
              <w:rPr>
                <w:rFonts w:ascii="Calibri" w:hAnsi="Calibri" w:cs="Calibri"/>
              </w:rPr>
            </w:pPr>
          </w:p>
          <w:p w14:paraId="07FB01E9" w14:textId="77777777" w:rsidR="00E778CF" w:rsidRDefault="00E778CF" w:rsidP="0028760A">
            <w:pPr>
              <w:autoSpaceDE/>
              <w:jc w:val="both"/>
              <w:rPr>
                <w:rFonts w:ascii="Calibri" w:hAnsi="Calibri" w:cs="Calibri"/>
              </w:rPr>
            </w:pPr>
          </w:p>
          <w:p w14:paraId="43850623" w14:textId="77777777" w:rsidR="00E778CF" w:rsidRPr="009B429D" w:rsidRDefault="00E778CF" w:rsidP="0028760A">
            <w:pPr>
              <w:autoSpaceDE/>
              <w:jc w:val="both"/>
              <w:rPr>
                <w:rFonts w:ascii="Calibri" w:hAnsi="Calibri" w:cs="Calibri"/>
              </w:rPr>
            </w:pPr>
          </w:p>
          <w:p w14:paraId="614932EC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50336924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5F556903" w14:textId="77777777" w:rsidR="00E778CF" w:rsidRPr="009B429D" w:rsidRDefault="00E778CF" w:rsidP="0028760A">
            <w:pPr>
              <w:autoSpaceDE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K_W03; </w:t>
            </w:r>
            <w:r w:rsidRPr="009B429D">
              <w:rPr>
                <w:rFonts w:ascii="Calibri" w:hAnsi="Calibri" w:cs="Calibri"/>
                <w:sz w:val="22"/>
                <w:szCs w:val="22"/>
              </w:rPr>
              <w:t>K_W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05; </w:t>
            </w:r>
          </w:p>
          <w:p w14:paraId="6AAA773F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</w:tbl>
    <w:p w14:paraId="27DE14FB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0DD7A3A6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778CF" w:rsidRPr="0052608B" w14:paraId="196CED79" w14:textId="77777777" w:rsidTr="0028760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4ADCF34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AF2C4B3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E70D375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778CF" w:rsidRPr="0052608B" w14:paraId="05262C8C" w14:textId="77777777" w:rsidTr="0028760A">
        <w:trPr>
          <w:cantSplit/>
          <w:trHeight w:val="2116"/>
        </w:trPr>
        <w:tc>
          <w:tcPr>
            <w:tcW w:w="1985" w:type="dxa"/>
            <w:vMerge/>
          </w:tcPr>
          <w:p w14:paraId="02DEF6C1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3EACFBA4" w14:textId="77777777" w:rsidR="00E778CF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U01 Osoba studiująca potrafi rozwijać własne zainteresowania badawcze nad nowoczesnymi systemami komunikacji społecznej i mediami, a także nowoczesnymi technologiami.</w:t>
            </w:r>
          </w:p>
          <w:p w14:paraId="0D3E9EE5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36627947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U02 Osoba studiująca dostrzega i analizuje złożoność relacji człowieka i technologii w perspektywie naukowej i kulturowej.</w:t>
            </w:r>
          </w:p>
          <w:p w14:paraId="7AD37A9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E1234D1" w14:textId="77777777" w:rsidR="00E778CF" w:rsidRPr="001C4241" w:rsidRDefault="00E778CF" w:rsidP="0028760A">
            <w:pPr>
              <w:rPr>
                <w:rFonts w:ascii="Arial" w:hAnsi="Arial" w:cs="Arial"/>
              </w:rPr>
            </w:pPr>
            <w:r w:rsidRPr="001C4241">
              <w:rPr>
                <w:rFonts w:ascii="Arial" w:hAnsi="Arial" w:cs="Arial"/>
                <w:sz w:val="22"/>
                <w:szCs w:val="22"/>
              </w:rPr>
              <w:t>K_U03; K_U07</w:t>
            </w:r>
          </w:p>
          <w:p w14:paraId="3B81007B" w14:textId="77777777" w:rsidR="00E778CF" w:rsidRPr="001C4241" w:rsidRDefault="00E778CF" w:rsidP="0028760A">
            <w:pPr>
              <w:rPr>
                <w:rFonts w:ascii="Arial" w:hAnsi="Arial" w:cs="Arial"/>
              </w:rPr>
            </w:pPr>
          </w:p>
          <w:p w14:paraId="5EFC3E42" w14:textId="77777777" w:rsidR="00E778CF" w:rsidRPr="001C4241" w:rsidRDefault="00E778CF" w:rsidP="0028760A">
            <w:pPr>
              <w:rPr>
                <w:rFonts w:ascii="Arial" w:hAnsi="Arial" w:cs="Arial"/>
              </w:rPr>
            </w:pPr>
          </w:p>
          <w:p w14:paraId="0DED4013" w14:textId="77777777" w:rsidR="00E778CF" w:rsidRPr="001C4241" w:rsidRDefault="00E778CF" w:rsidP="0028760A">
            <w:pPr>
              <w:rPr>
                <w:rFonts w:ascii="Arial" w:hAnsi="Arial" w:cs="Arial"/>
              </w:rPr>
            </w:pPr>
          </w:p>
          <w:p w14:paraId="61BFC110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145E6A71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 w:rsidRPr="001C424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K_U04; K_U07</w:t>
            </w:r>
          </w:p>
        </w:tc>
      </w:tr>
    </w:tbl>
    <w:p w14:paraId="2487B2E1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04E6282D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5"/>
        <w:gridCol w:w="4898"/>
        <w:gridCol w:w="2311"/>
      </w:tblGrid>
      <w:tr w:rsidR="00E778CF" w:rsidRPr="0052608B" w14:paraId="2A099A08" w14:textId="77777777" w:rsidTr="0028760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C9FEFF0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EC47665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1FEE0FA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778CF" w:rsidRPr="0052608B" w14:paraId="13F95D96" w14:textId="77777777" w:rsidTr="0028760A">
        <w:trPr>
          <w:cantSplit/>
          <w:trHeight w:val="1984"/>
        </w:trPr>
        <w:tc>
          <w:tcPr>
            <w:tcW w:w="1985" w:type="dxa"/>
            <w:vMerge/>
          </w:tcPr>
          <w:p w14:paraId="4D66FC20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02E33298" w14:textId="77777777" w:rsidR="00E778CF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K01 Osoba studiująca rozpoznaje i potrafi krytycznie ocenić społeczne konsekwencje współczesnych zjawisk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technomedialnych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technokulturowych</w:t>
            </w:r>
            <w:proofErr w:type="spellEnd"/>
          </w:p>
          <w:p w14:paraId="611891F6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06A472AC" w14:textId="77777777" w:rsidR="00E778CF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 Osoba studiująca </w:t>
            </w:r>
            <w:r w:rsidRPr="00C5477E">
              <w:rPr>
                <w:rFonts w:ascii="Arial" w:hAnsi="Arial" w:cs="Arial"/>
                <w:sz w:val="22"/>
                <w:szCs w:val="22"/>
              </w:rPr>
              <w:t>rozpoznaje i uzasadnia znaczenie etycznej organizacji świata nowoczesnych technologii oraz potrafi wskazać praktyczne przykłady jej realizacji.</w:t>
            </w:r>
          </w:p>
          <w:p w14:paraId="6DCFF4F7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5DF5A8A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K03 Osoba studiująca </w:t>
            </w:r>
            <w:r w:rsidRPr="007D007D">
              <w:rPr>
                <w:rFonts w:ascii="Arial" w:hAnsi="Arial" w:cs="Arial"/>
                <w:sz w:val="22"/>
                <w:szCs w:val="22"/>
              </w:rPr>
              <w:t>formułuje propozycje współpracy człowieka i AI na rzecz społeczeństwa obywatelskiego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4550C47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DC4DD4E" w14:textId="77777777" w:rsidR="00E778CF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K_K01; K_K07</w:t>
            </w:r>
          </w:p>
          <w:p w14:paraId="446AC730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4F684BB6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6F2D65B2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3BA36309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061B3667" w14:textId="77777777" w:rsidR="00E778CF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K_K03; K_K06; </w:t>
            </w:r>
          </w:p>
          <w:p w14:paraId="5D02B0A2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4B3F1EED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4F924F66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3AFCEC13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K_K04; K_K05</w:t>
            </w:r>
          </w:p>
        </w:tc>
      </w:tr>
    </w:tbl>
    <w:p w14:paraId="6087FE4F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5C340D17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53E716E0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778CF" w:rsidRPr="0052608B" w14:paraId="48452954" w14:textId="77777777" w:rsidTr="0028760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58250" w14:textId="77777777" w:rsidR="00E778CF" w:rsidRPr="0052608B" w:rsidRDefault="00E778CF" w:rsidP="0028760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E778CF" w:rsidRPr="0052608B" w14:paraId="53F1725C" w14:textId="77777777" w:rsidTr="0028760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04F556F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E8D359A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2A4E2A37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B64E95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E778CF" w:rsidRPr="0052608B" w14:paraId="5A1F7D2D" w14:textId="77777777" w:rsidTr="0028760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0BD1128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20480E4A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58EFF3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9F9E031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14:paraId="021AAA5F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5406A7A5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14:paraId="1E5A5A6F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0B4C179D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013299DC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D454CC4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369EA564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7F3BB66B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30D21B29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0768CA24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E778CF" w:rsidRPr="0052608B" w14:paraId="13E870A7" w14:textId="77777777" w:rsidTr="0028760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51206BC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1F99168B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28778" w14:textId="7A644323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3F08B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AFFD831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15A585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7BB15D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5012A7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5736844B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p w14:paraId="617E11FA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p w14:paraId="3C8490C4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44B28D17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E778CF" w:rsidRPr="0052608B" w14:paraId="4E3E9B9B" w14:textId="77777777" w:rsidTr="0028760A">
        <w:trPr>
          <w:trHeight w:val="1920"/>
        </w:trPr>
        <w:tc>
          <w:tcPr>
            <w:tcW w:w="9622" w:type="dxa"/>
          </w:tcPr>
          <w:p w14:paraId="10DB75B0" w14:textId="77777777" w:rsidR="00E778CF" w:rsidRPr="0052608B" w:rsidRDefault="00E778CF" w:rsidP="0028760A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Podczas ćwiczeń osoby studiujące pracują w grupach. W oparciu o literaturę przedmiotu grupa opracowuje wybrane zagadnienie dotyczące AI. Grupa przygotowuje referat, korzysta z metody prezentacji multimedialnej, dyskusji problemowej, burzy mózgów, tworzenia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metaplanów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map myśli, projektowania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zaangażownego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3E2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>gier edukacyjnych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Kahoot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4637C">
              <w:rPr>
                <w:rFonts w:ascii="Arial" w:hAnsi="Arial" w:cs="Arial"/>
                <w:sz w:val="22"/>
                <w:szCs w:val="22"/>
              </w:rPr>
              <w:t>Quizlet</w:t>
            </w:r>
            <w:proofErr w:type="spellEnd"/>
            <w:r w:rsidRPr="00B4637C">
              <w:rPr>
                <w:rFonts w:ascii="Arial" w:hAnsi="Arial" w:cs="Arial"/>
                <w:sz w:val="22"/>
                <w:szCs w:val="22"/>
              </w:rPr>
              <w:t xml:space="preserve"> Live</w:t>
            </w:r>
            <w:r>
              <w:rPr>
                <w:rFonts w:ascii="Arial" w:hAnsi="Arial" w:cs="Arial"/>
                <w:sz w:val="22"/>
                <w:szCs w:val="22"/>
              </w:rPr>
              <w:t>), lub innych metod angażujących uczestników/uczestniczek zajęć w dyskusję na temat etycznych i utylitarnych aspektów AI.</w:t>
            </w:r>
          </w:p>
        </w:tc>
      </w:tr>
    </w:tbl>
    <w:p w14:paraId="52E46BC3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p w14:paraId="20070B9B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p w14:paraId="49550523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5DB2E2A9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0"/>
        <w:gridCol w:w="627"/>
        <w:gridCol w:w="627"/>
        <w:gridCol w:w="628"/>
        <w:gridCol w:w="628"/>
        <w:gridCol w:w="628"/>
        <w:gridCol w:w="628"/>
        <w:gridCol w:w="628"/>
        <w:gridCol w:w="628"/>
        <w:gridCol w:w="547"/>
        <w:gridCol w:w="709"/>
        <w:gridCol w:w="628"/>
        <w:gridCol w:w="628"/>
        <w:gridCol w:w="628"/>
      </w:tblGrid>
      <w:tr w:rsidR="00E778CF" w:rsidRPr="0052608B" w14:paraId="35AE7901" w14:textId="77777777" w:rsidTr="0028760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2AE4A28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FB56C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9BFE8B8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4FB7AF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466A13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36028E7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0E1A22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0D59B3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6370F94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195D7BCE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2635BEA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8C9DDD3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4FBBDF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4E73A26" w14:textId="77777777" w:rsidR="00E778CF" w:rsidRPr="0052608B" w:rsidRDefault="00E778CF" w:rsidP="0028760A">
            <w:pPr>
              <w:ind w:left="113" w:right="113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E778CF" w:rsidRPr="0052608B" w14:paraId="425DEBBD" w14:textId="77777777" w:rsidTr="0028760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64F3DC" w14:textId="77777777" w:rsidR="00E778CF" w:rsidRPr="0052608B" w:rsidRDefault="00E778CF" w:rsidP="0028760A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8EBDFE5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BF904AC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B350D7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D5281A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44F00C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CB9CEA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F3A513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B49CFD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9B8564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FD2F1C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A934A05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F8B8805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6EDF85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  <w:tr w:rsidR="00E778CF" w:rsidRPr="0052608B" w14:paraId="4F75027C" w14:textId="77777777" w:rsidTr="002876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299757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E9FAABD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E65EF1A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792752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A49E7F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E6165BA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9884026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B11D8C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6B553F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563A54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4AC8F14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9DE2CF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B70656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1EE566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  <w:tr w:rsidR="00E778CF" w:rsidRPr="0052608B" w14:paraId="02FC4F2F" w14:textId="77777777" w:rsidTr="0028760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6ED25D0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2D08370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4F4896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0A087B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98386F8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5DDABDD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41719F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54C3361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5C0CD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659701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615EE7B7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0EC361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0E4E02F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79494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  <w:tr w:rsidR="00E778CF" w:rsidRPr="0052608B" w14:paraId="13C454DC" w14:textId="77777777" w:rsidTr="002876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4766843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D8A8FE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7C09A23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E63A8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55F6890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83B464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5034C0A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A88CB10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CE2FDD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B307FC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EA23C33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0EC3AA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9224F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A179A3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  <w:tr w:rsidR="00E778CF" w:rsidRPr="0052608B" w14:paraId="1B2499D7" w14:textId="77777777" w:rsidTr="0028760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DF82C19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4C0B36A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FAFDEE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07CF6A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ACDA85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47DEF5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D413126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90757F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9C6A4C8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4AC3E68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EE30D00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7767E2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7D2B778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9D568DC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  <w:tr w:rsidR="00E778CF" w:rsidRPr="0052608B" w14:paraId="30BC7EA5" w14:textId="77777777" w:rsidTr="002876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62E7F61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20D9A7DF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909E49C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B94234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19C571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0B83C8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6F6843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A3A4FBF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124D9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B36A532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1A6C29C3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28AD2F7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CC1F40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BD7CC11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  <w:tr w:rsidR="00E778CF" w:rsidRPr="0052608B" w14:paraId="64DEED63" w14:textId="77777777" w:rsidTr="002876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A534AF2" w14:textId="77777777" w:rsidR="00E778CF" w:rsidRPr="0052608B" w:rsidRDefault="00E778CF" w:rsidP="00287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K03</w:t>
            </w:r>
          </w:p>
        </w:tc>
        <w:tc>
          <w:tcPr>
            <w:tcW w:w="666" w:type="dxa"/>
            <w:shd w:val="clear" w:color="auto" w:fill="FFFFFF"/>
          </w:tcPr>
          <w:p w14:paraId="786EF8E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450CC8E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C4346F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1C5FCB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F939D9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D10FE65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FC5B6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4B8237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ECF6539" w14:textId="77777777" w:rsidR="00E778CF" w:rsidRPr="0052608B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56B3578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CEEF684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673E917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7C1E79A" w14:textId="77777777" w:rsidR="00E778CF" w:rsidRPr="0052608B" w:rsidRDefault="00E778CF" w:rsidP="0028760A">
            <w:pPr>
              <w:rPr>
                <w:rFonts w:ascii="Arial" w:hAnsi="Arial" w:cs="Arial"/>
              </w:rPr>
            </w:pPr>
          </w:p>
        </w:tc>
      </w:tr>
    </w:tbl>
    <w:p w14:paraId="5745E547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p w14:paraId="2F79A75E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p w14:paraId="69167B11" w14:textId="77777777" w:rsidR="00E778CF" w:rsidRPr="0052608B" w:rsidRDefault="00E778CF" w:rsidP="00E778C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778CF" w:rsidRPr="0052608B" w14:paraId="11CCE6FE" w14:textId="77777777" w:rsidTr="0028760A">
        <w:tc>
          <w:tcPr>
            <w:tcW w:w="1941" w:type="dxa"/>
            <w:shd w:val="clear" w:color="auto" w:fill="DBE5F1"/>
            <w:vAlign w:val="center"/>
          </w:tcPr>
          <w:p w14:paraId="1E7C24AD" w14:textId="77777777" w:rsidR="00E778CF" w:rsidRPr="0052608B" w:rsidRDefault="00E778CF" w:rsidP="0028760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B97D119" w14:textId="77777777" w:rsidR="00E778CF" w:rsidRPr="00B4637C" w:rsidRDefault="00E778CF" w:rsidP="0028760A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637C">
              <w:rPr>
                <w:rFonts w:ascii="Arial" w:hAnsi="Arial" w:cs="Arial"/>
                <w:sz w:val="22"/>
                <w:szCs w:val="22"/>
              </w:rPr>
              <w:t>Kryterium zaliczenia zajęć jest:</w:t>
            </w:r>
          </w:p>
          <w:p w14:paraId="2A3D742A" w14:textId="77777777" w:rsidR="00E778CF" w:rsidRDefault="00E778CF" w:rsidP="0028760A">
            <w:pPr>
              <w:pStyle w:val="Zawartotabeli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 xml:space="preserve">- zaangażowanie w pracę w </w:t>
            </w:r>
            <w:r>
              <w:rPr>
                <w:rFonts w:ascii="Arial" w:hAnsi="Arial" w:cs="Arial"/>
                <w:sz w:val="22"/>
                <w:szCs w:val="22"/>
              </w:rPr>
              <w:t>grupie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celem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opracowani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wybranego </w:t>
            </w:r>
            <w:r>
              <w:rPr>
                <w:rFonts w:ascii="Arial" w:hAnsi="Arial" w:cs="Arial"/>
                <w:sz w:val="22"/>
                <w:szCs w:val="22"/>
              </w:rPr>
              <w:t>zagadnienia dotyczącego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AI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w oparciu </w:t>
            </w:r>
            <w:r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B4637C">
              <w:rPr>
                <w:rFonts w:ascii="Arial" w:hAnsi="Arial" w:cs="Arial"/>
                <w:sz w:val="22"/>
                <w:szCs w:val="22"/>
              </w:rPr>
              <w:t>literatur</w:t>
            </w:r>
            <w:r>
              <w:rPr>
                <w:rFonts w:ascii="Arial" w:hAnsi="Arial" w:cs="Arial"/>
                <w:sz w:val="22"/>
                <w:szCs w:val="22"/>
              </w:rPr>
              <w:t xml:space="preserve">ę </w:t>
            </w:r>
            <w:r w:rsidRPr="00B4637C">
              <w:rPr>
                <w:rFonts w:ascii="Arial" w:hAnsi="Arial" w:cs="Arial"/>
                <w:sz w:val="22"/>
                <w:szCs w:val="22"/>
              </w:rPr>
              <w:t>przedmiot</w:t>
            </w:r>
            <w:r>
              <w:rPr>
                <w:rFonts w:ascii="Arial" w:hAnsi="Arial" w:cs="Arial"/>
                <w:sz w:val="22"/>
                <w:szCs w:val="22"/>
              </w:rPr>
              <w:t>ową,</w:t>
            </w:r>
          </w:p>
          <w:p w14:paraId="129E3F0F" w14:textId="77777777" w:rsidR="00E778CF" w:rsidRPr="007D007D" w:rsidRDefault="00E778CF" w:rsidP="0028760A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przygotowanie referatu wskazującego na wybrane metody pracy nad zagadnieniem (max. 3 strony; </w:t>
            </w:r>
            <w:r w:rsidRPr="007D007D">
              <w:rPr>
                <w:rFonts w:ascii="Arial" w:hAnsi="Arial" w:cs="Arial"/>
                <w:b/>
                <w:bCs/>
                <w:sz w:val="22"/>
                <w:szCs w:val="22"/>
              </w:rPr>
              <w:t>uwaga: referat przygotowywany jest na zajęciach)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BE5E715" w14:textId="77777777" w:rsidR="00E778CF" w:rsidRDefault="00E778CF" w:rsidP="0028760A">
            <w:pPr>
              <w:pStyle w:val="Zawartotabeli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- przygotowanie prezentacji multimedialnej z bibliografią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DDEF928" w14:textId="77777777" w:rsidR="00E778CF" w:rsidRDefault="00E778CF" w:rsidP="0028760A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B4637C">
              <w:rPr>
                <w:rFonts w:ascii="Arial" w:hAnsi="Arial" w:cs="Arial"/>
                <w:sz w:val="22"/>
                <w:szCs w:val="22"/>
              </w:rPr>
              <w:t>umieszczan</w:t>
            </w:r>
            <w:r>
              <w:rPr>
                <w:rFonts w:ascii="Arial" w:hAnsi="Arial" w:cs="Arial"/>
                <w:sz w:val="22"/>
                <w:szCs w:val="22"/>
              </w:rPr>
              <w:t>ie wymaganych materiałów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na kanale zespołu na platformie </w:t>
            </w:r>
            <w:proofErr w:type="spellStart"/>
            <w:r w:rsidRPr="00B4637C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Każdy referat i prezentacja powinny być podpisane. Na końcu prezentacji powinna znaleźć się informacja na temat odpowiedzialności poszczególnych osób za </w:t>
            </w:r>
            <w:r w:rsidRPr="00B4637C">
              <w:rPr>
                <w:rFonts w:ascii="Arial" w:hAnsi="Arial" w:cs="Arial"/>
                <w:sz w:val="22"/>
                <w:szCs w:val="22"/>
              </w:rPr>
              <w:t>element</w:t>
            </w:r>
            <w:r>
              <w:rPr>
                <w:rFonts w:ascii="Arial" w:hAnsi="Arial" w:cs="Arial"/>
                <w:sz w:val="22"/>
                <w:szCs w:val="22"/>
              </w:rPr>
              <w:t>y przygotowania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projektu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E0935EC" w14:textId="77777777" w:rsidR="00E778CF" w:rsidRDefault="00E778CF" w:rsidP="0028760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kolokwium pisemne.</w:t>
            </w:r>
          </w:p>
          <w:p w14:paraId="038ACF6A" w14:textId="77777777" w:rsidR="0074154B" w:rsidRDefault="0074154B" w:rsidP="0028760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7BF54F93" w14:textId="77777777" w:rsidR="0074154B" w:rsidRDefault="0074154B" w:rsidP="0074154B">
            <w:pPr>
              <w:pStyle w:val="Zawartotabeli"/>
              <w:spacing w:before="57" w:after="57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Uwaga: </w:t>
            </w:r>
            <w:r w:rsidRPr="004A069D">
              <w:rPr>
                <w:rFonts w:ascii="Arial" w:hAnsi="Arial" w:cs="Arial"/>
                <w:b/>
                <w:bCs/>
                <w:sz w:val="22"/>
                <w:szCs w:val="22"/>
              </w:rPr>
              <w:t>prezentacja powinna mieć charakter wystąpienia ustnego, a nie odczytywania przygotowanego tekstu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6814AB1C" w14:textId="77777777" w:rsidR="0074154B" w:rsidRPr="007D007D" w:rsidRDefault="0074154B" w:rsidP="0028760A">
            <w:pPr>
              <w:pStyle w:val="Zawartotabeli"/>
              <w:rPr>
                <w:rFonts w:ascii="Arial" w:hAnsi="Arial" w:cs="Arial"/>
              </w:rPr>
            </w:pPr>
          </w:p>
          <w:p w14:paraId="7A0AF7AF" w14:textId="77777777" w:rsidR="00E778CF" w:rsidRPr="0052608B" w:rsidRDefault="00E778CF" w:rsidP="0028760A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7CC65FD5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61576C1B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778CF" w:rsidRPr="0052608B" w14:paraId="4368BA8E" w14:textId="77777777" w:rsidTr="0028760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71DB4037" w14:textId="77777777" w:rsidR="00E778CF" w:rsidRPr="0052608B" w:rsidRDefault="00E778CF" w:rsidP="0028760A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033B7A37" w14:textId="77777777" w:rsidR="00E778CF" w:rsidRPr="00B4637C" w:rsidRDefault="00E778CF" w:rsidP="0028760A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B4637C">
              <w:rPr>
                <w:rFonts w:ascii="Arial" w:hAnsi="Arial" w:cs="Arial"/>
                <w:sz w:val="22"/>
                <w:szCs w:val="22"/>
              </w:rPr>
              <w:t>Obecność na ćwiczeniach jest obowiązkowa</w:t>
            </w:r>
            <w:r>
              <w:rPr>
                <w:rFonts w:ascii="Arial" w:hAnsi="Arial" w:cs="Arial"/>
                <w:sz w:val="22"/>
                <w:szCs w:val="22"/>
              </w:rPr>
              <w:t xml:space="preserve">, co wynika z regulaminu studiów. </w:t>
            </w:r>
            <w:r w:rsidRPr="00B4637C">
              <w:rPr>
                <w:rFonts w:ascii="Arial" w:hAnsi="Arial" w:cs="Arial"/>
                <w:sz w:val="22"/>
                <w:szCs w:val="22"/>
              </w:rPr>
              <w:t>Każda nieobecność wymagać będzie lektury wybranego tekstu z karty zajęć i przygotowania na jego podstawie notatki sprawozdawczej, w terminie nie dłuższym niż 2 tygodnie od nieobecności na zajęciach. Notatkę taką osoba studiująca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637C">
              <w:rPr>
                <w:rFonts w:ascii="Arial" w:hAnsi="Arial" w:cs="Arial"/>
                <w:sz w:val="22"/>
                <w:szCs w:val="22"/>
              </w:rPr>
              <w:t>umieszcza</w:t>
            </w:r>
            <w:r>
              <w:rPr>
                <w:rFonts w:ascii="Arial" w:hAnsi="Arial" w:cs="Arial"/>
                <w:sz w:val="22"/>
                <w:szCs w:val="22"/>
              </w:rPr>
              <w:t xml:space="preserve"> samodzielnie</w:t>
            </w:r>
            <w:r w:rsidRPr="00B4637C">
              <w:rPr>
                <w:rFonts w:ascii="Arial" w:hAnsi="Arial" w:cs="Arial"/>
                <w:sz w:val="22"/>
                <w:szCs w:val="22"/>
              </w:rPr>
              <w:t xml:space="preserve"> na kanale zespołu </w:t>
            </w:r>
            <w:proofErr w:type="spellStart"/>
            <w:r w:rsidRPr="00B4637C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B4637C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14:paraId="1BCC49C1" w14:textId="77777777" w:rsidR="00E778CF" w:rsidRPr="00B4637C" w:rsidRDefault="00E778CF" w:rsidP="0028760A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  <w:p w14:paraId="07362652" w14:textId="77777777" w:rsidR="00E778CF" w:rsidRPr="00B4637C" w:rsidRDefault="00E778CF" w:rsidP="0028760A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23C9BE37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0D931BA6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5F9876B6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770F01ED" w14:textId="77777777" w:rsidR="00E778CF" w:rsidRDefault="00E778CF" w:rsidP="00E778CF">
      <w:pPr>
        <w:rPr>
          <w:rFonts w:ascii="Arial" w:hAnsi="Arial" w:cs="Arial"/>
          <w:sz w:val="22"/>
          <w:szCs w:val="22"/>
        </w:rPr>
      </w:pPr>
    </w:p>
    <w:p w14:paraId="15C9CAD3" w14:textId="77777777" w:rsidR="00E778CF" w:rsidRDefault="00E778CF" w:rsidP="00E778CF">
      <w:pPr>
        <w:rPr>
          <w:rFonts w:ascii="Arial" w:hAnsi="Arial" w:cs="Arial"/>
          <w:sz w:val="22"/>
          <w:szCs w:val="22"/>
        </w:rPr>
      </w:pPr>
    </w:p>
    <w:p w14:paraId="7976BF84" w14:textId="77777777" w:rsidR="00E778CF" w:rsidRPr="00F279A0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E778CF" w:rsidRPr="00F279A0" w14:paraId="6179463E" w14:textId="77777777" w:rsidTr="0028760A">
        <w:trPr>
          <w:trHeight w:val="1136"/>
        </w:trPr>
        <w:tc>
          <w:tcPr>
            <w:tcW w:w="9622" w:type="dxa"/>
          </w:tcPr>
          <w:p w14:paraId="5B9E1400" w14:textId="77777777" w:rsidR="00E778CF" w:rsidRDefault="00E778CF" w:rsidP="0028760A">
            <w:pPr>
              <w:pStyle w:val="Tekstdymka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A723750" w14:textId="77777777" w:rsidR="00E778CF" w:rsidRDefault="00E778CF" w:rsidP="0028760A">
            <w:pPr>
              <w:pStyle w:val="Tekstdymka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MODÓŁ 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 WPROWADZENIE</w:t>
            </w:r>
          </w:p>
          <w:p w14:paraId="6AC0E6CE" w14:textId="77777777" w:rsidR="00E778CF" w:rsidRPr="00891D21" w:rsidRDefault="00E778CF" w:rsidP="0028760A">
            <w:pPr>
              <w:pStyle w:val="Tekstdymka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5635883" w14:textId="77777777" w:rsidR="00E778CF" w:rsidRPr="00F279A0" w:rsidRDefault="00E778CF" w:rsidP="0028760A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AI: HISTORIA I POJĘCIA</w:t>
            </w:r>
          </w:p>
          <w:p w14:paraId="4F474DBD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7D7E35AE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krótka historia AI, podstawowe pojęcia (algorytmy, uczenie maszynowe,   </w:t>
            </w:r>
          </w:p>
          <w:p w14:paraId="6DDE553C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sieci neuronowe)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578D6E9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71098">
              <w:rPr>
                <w:rFonts w:ascii="Arial" w:hAnsi="Arial" w:cs="Arial"/>
                <w:sz w:val="22"/>
                <w:szCs w:val="22"/>
              </w:rPr>
              <w:t>rysowanie mapy mitów o AI, konfrontacja z wiedzą naukową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7D962B8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39ACD78E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Oksanowicz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2020: 1-103 </w:t>
            </w:r>
          </w:p>
          <w:p w14:paraId="36D62A98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Sztuczna inteligencja: jak działają sieci neuronowe i uczenie maszynowe, Radio </w:t>
            </w:r>
          </w:p>
          <w:p w14:paraId="512CD20C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Naukowe,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Spotify</w:t>
            </w:r>
            <w:proofErr w:type="spellEnd"/>
          </w:p>
          <w:p w14:paraId="3F83057A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hyperlink r:id="rId5" w:history="1">
              <w:r w:rsidRPr="00027B3C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https://open.spotify.com/episode/6qX5uZ4bx2tautC1GkXZQp?si=4a05d64431da430d</w:t>
              </w:r>
            </w:hyperlink>
          </w:p>
          <w:p w14:paraId="20760179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A2344DD" w14:textId="77777777" w:rsidR="00E778CF" w:rsidRDefault="00E778CF" w:rsidP="0028760A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Systemy poznawcze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autonomia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emocjonalność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(szerzej maszyn)</w:t>
            </w:r>
          </w:p>
          <w:p w14:paraId="6615BE2E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podmiotowość, świadomość, decyzyjność, autonomia, emocjonalność       </w:t>
            </w:r>
          </w:p>
          <w:p w14:paraId="6B2DDA21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maszyn i systemów operacyjnych; roboty humanoidalne,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chatboty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>, projekt nowej etyki</w:t>
            </w:r>
          </w:p>
          <w:p w14:paraId="591601A6" w14:textId="77777777" w:rsidR="00E778CF" w:rsidRPr="00936A6C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studium przypadk</w:t>
            </w:r>
            <w:r>
              <w:rPr>
                <w:rFonts w:ascii="Arial" w:hAnsi="Arial" w:cs="Arial"/>
                <w:sz w:val="22"/>
                <w:szCs w:val="22"/>
              </w:rPr>
              <w:t xml:space="preserve">ów, 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Debata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z podziałem na role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>„AI może posiadać odpowiedzialność moralną”</w:t>
            </w:r>
          </w:p>
          <w:p w14:paraId="3C4A193E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>Grupy: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36A6C">
              <w:rPr>
                <w:rFonts w:ascii="Arial" w:hAnsi="Arial" w:cs="Arial"/>
                <w:sz w:val="22"/>
                <w:szCs w:val="22"/>
              </w:rPr>
              <w:t>filozofia umysłu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prawo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inżynierowie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etycy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Ćwiczenie: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 ma r</w:t>
            </w:r>
            <w:r w:rsidRPr="00936A6C">
              <w:rPr>
                <w:rFonts w:ascii="Arial" w:hAnsi="Arial" w:cs="Arial"/>
                <w:sz w:val="22"/>
                <w:szCs w:val="22"/>
              </w:rPr>
              <w:t>ozróżnienie: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symulacja emocji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przeżywanie emocji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rozpoznawanie emocji</w:t>
            </w:r>
          </w:p>
          <w:p w14:paraId="01B7347F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Teksty kultury: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Sztuczna Inteligencja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(2001), reż. S. Spielberg; </w:t>
            </w:r>
          </w:p>
          <w:p w14:paraId="6C659EDC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Eve</w:t>
            </w:r>
            <w:proofErr w:type="spellEnd"/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(2011),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reż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K.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Maíllo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Ona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(2013), reż. S.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Jonze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18C5D01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Literatura:</w:t>
            </w:r>
          </w:p>
          <w:p w14:paraId="50D8BC50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Oksanowicz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2020: 30-31; 333-351.</w:t>
            </w:r>
          </w:p>
          <w:p w14:paraId="25BD37CF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Turkle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2012.</w:t>
            </w:r>
          </w:p>
          <w:p w14:paraId="6712C581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Bielecka, 2017.</w:t>
            </w:r>
          </w:p>
          <w:p w14:paraId="562FE6BD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Krynicki, 2002.</w:t>
            </w:r>
          </w:p>
          <w:p w14:paraId="06B3CAB0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Radomski 2022.</w:t>
            </w:r>
          </w:p>
          <w:p w14:paraId="3A73763D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Wieczorek 2021.</w:t>
            </w:r>
          </w:p>
          <w:p w14:paraId="7A8BD3C1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1478BE5" w14:textId="77777777" w:rsidR="00E778CF" w:rsidRPr="00F279A0" w:rsidRDefault="00E778CF" w:rsidP="0028760A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AI w kulturze, sztuce, rozrywce </w:t>
            </w:r>
          </w:p>
          <w:p w14:paraId="10CEC8E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7FE114B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AI jako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imaginarium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utopijne i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dystopijne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sposoby wykorzystania </w:t>
            </w:r>
            <w:r>
              <w:rPr>
                <w:rFonts w:ascii="Arial" w:hAnsi="Arial" w:cs="Arial"/>
                <w:sz w:val="22"/>
                <w:szCs w:val="22"/>
              </w:rPr>
              <w:t>AI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w kulturze i       </w:t>
            </w:r>
          </w:p>
          <w:p w14:paraId="18EA601C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przemyśle rozrywkowym (na przykładzie serialu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Black Mirror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  <w:p w14:paraId="7275E14B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przyszłość sztuki i przemysłu rozrywkowego</w:t>
            </w:r>
            <w:r>
              <w:rPr>
                <w:rFonts w:ascii="Arial" w:hAnsi="Arial" w:cs="Arial"/>
                <w:sz w:val="22"/>
                <w:szCs w:val="22"/>
              </w:rPr>
              <w:t xml:space="preserve">, kreatywność maszyn, system poznawczy  </w:t>
            </w:r>
          </w:p>
          <w:p w14:paraId="2F50F342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maszyn, kultura cyfrowa</w:t>
            </w:r>
          </w:p>
          <w:p w14:paraId="4F90EBF0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prezentacja systemu DELL-E 2 Open AI</w:t>
            </w:r>
            <w:r>
              <w:rPr>
                <w:rFonts w:ascii="Arial" w:hAnsi="Arial" w:cs="Arial"/>
                <w:sz w:val="22"/>
                <w:szCs w:val="22"/>
              </w:rPr>
              <w:t xml:space="preserve"> i innych generatorów obrazów</w:t>
            </w:r>
          </w:p>
          <w:p w14:paraId="05B8428A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08DD4E46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Skowrońska 2022.</w:t>
            </w:r>
          </w:p>
          <w:p w14:paraId="2D10985D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Oksanowicz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2020: 33-37,</w:t>
            </w:r>
          </w:p>
          <w:p w14:paraId="70B205D1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Fray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2018: 227-252.</w:t>
            </w:r>
          </w:p>
          <w:p w14:paraId="7896218D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De Miriada Luis (oprac.),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30 sekund o sztucznej inteligencji i robotyce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, tłum. M. </w:t>
            </w:r>
          </w:p>
          <w:p w14:paraId="32921D8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Zawanowska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Warszawa 2019. </w:t>
            </w:r>
          </w:p>
          <w:p w14:paraId="2A838EE6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bookmarkStart w:id="0" w:name="_Hlk128911641"/>
            <w:r w:rsidRPr="00F279A0">
              <w:rPr>
                <w:rFonts w:ascii="Arial" w:hAnsi="Arial" w:cs="Arial"/>
                <w:sz w:val="22"/>
                <w:szCs w:val="22"/>
              </w:rPr>
              <w:t>Radomski, Andrzej 2022.</w:t>
            </w:r>
          </w:p>
          <w:p w14:paraId="140DD2A4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7156A32F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3BF3877" w14:textId="77777777" w:rsidR="00E778CF" w:rsidRPr="00891D21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MODUŁ II: WŁADZA I NIERÓWNOŚCI</w:t>
            </w:r>
          </w:p>
          <w:p w14:paraId="79E5E067" w14:textId="77777777" w:rsidR="00E778CF" w:rsidRPr="00891D21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</w:p>
          <w:bookmarkEnd w:id="0"/>
          <w:p w14:paraId="02DED1F2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928F493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4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>Bias</w:t>
            </w:r>
            <w:proofErr w:type="spellEnd"/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algorytmiczny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 dyskryminacja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733B8611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4D9322C6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strukturalność problemu,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detekcja i maskowanie koloru skóry; AI, przestępczość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20A9F5A6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279A0">
              <w:rPr>
                <w:rFonts w:ascii="Arial" w:hAnsi="Arial" w:cs="Arial"/>
                <w:sz w:val="22"/>
                <w:szCs w:val="22"/>
              </w:rPr>
              <w:t>i wymiar</w:t>
            </w:r>
            <w:r>
              <w:rPr>
                <w:rFonts w:ascii="Arial" w:hAnsi="Arial" w:cs="Arial"/>
                <w:sz w:val="22"/>
                <w:szCs w:val="22"/>
              </w:rPr>
              <w:t xml:space="preserve"> s</w:t>
            </w:r>
            <w:r w:rsidRPr="00F279A0">
              <w:rPr>
                <w:rFonts w:ascii="Arial" w:hAnsi="Arial" w:cs="Arial"/>
                <w:sz w:val="22"/>
                <w:szCs w:val="22"/>
              </w:rPr>
              <w:t>prawiedliwości, zyski z al</w:t>
            </w:r>
            <w:r>
              <w:rPr>
                <w:rFonts w:ascii="Arial" w:hAnsi="Arial" w:cs="Arial"/>
                <w:sz w:val="22"/>
                <w:szCs w:val="22"/>
              </w:rPr>
              <w:t>gorytmów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, rasizm strukturalny, poprawianie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algortymów</w:t>
            </w:r>
            <w:proofErr w:type="spellEnd"/>
          </w:p>
          <w:p w14:paraId="3341B47A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symulacja rekrutacyjna z CV, podział na role</w:t>
            </w:r>
          </w:p>
          <w:p w14:paraId="7AB5779F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Origins</w:t>
            </w:r>
            <w:proofErr w:type="spellEnd"/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F279A0">
              <w:rPr>
                <w:rFonts w:ascii="Arial" w:hAnsi="Arial" w:cs="Arial"/>
                <w:sz w:val="22"/>
                <w:szCs w:val="22"/>
              </w:rPr>
              <w:t>(na stronie internetowej artystki)</w:t>
            </w:r>
          </w:p>
          <w:p w14:paraId="1EBAFDA8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Literatura:</w:t>
            </w:r>
          </w:p>
          <w:p w14:paraId="06A1E948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Piwowar Jakub 2023</w:t>
            </w:r>
          </w:p>
          <w:p w14:paraId="0C7F1B11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Oksanowicz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2020: 28, 171.</w:t>
            </w:r>
          </w:p>
          <w:p w14:paraId="033E1F9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Fray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2018: 69-106</w:t>
            </w:r>
          </w:p>
          <w:p w14:paraId="014E911E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Benjamin 2019: 1-48 (opcjonalnie)</w:t>
            </w:r>
          </w:p>
          <w:p w14:paraId="3E21D44A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Zawojski 2019.</w:t>
            </w:r>
          </w:p>
          <w:p w14:paraId="32D9E1AF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6BB3D641" w14:textId="77777777" w:rsidR="00E778CF" w:rsidRPr="00B267F8" w:rsidRDefault="00E778CF" w:rsidP="0028760A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267F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>Big Data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 xml:space="preserve">, </w:t>
            </w:r>
            <w:r w:rsidRPr="00B267F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>surveillance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B267F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267F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chiński</w:t>
            </w:r>
            <w:proofErr w:type="spellEnd"/>
            <w:r w:rsidRPr="00B267F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social credit   </w:t>
            </w:r>
          </w:p>
          <w:p w14:paraId="6D2F7A17" w14:textId="77777777" w:rsidR="00E778CF" w:rsidRPr="00B267F8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</w:p>
          <w:p w14:paraId="516BB592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survillance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cyberbezpieczeństwo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Big Data, chiński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social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credit</w:t>
            </w:r>
            <w:proofErr w:type="spellEnd"/>
          </w:p>
          <w:p w14:paraId="2C218D90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tworzenie mapy danych</w:t>
            </w:r>
            <w:r>
              <w:rPr>
                <w:rFonts w:ascii="Arial" w:hAnsi="Arial" w:cs="Arial"/>
                <w:sz w:val="22"/>
                <w:szCs w:val="22"/>
              </w:rPr>
              <w:t>. Osoby s</w:t>
            </w:r>
            <w:r w:rsidRPr="00936A6C">
              <w:rPr>
                <w:rFonts w:ascii="Arial" w:hAnsi="Arial" w:cs="Arial"/>
                <w:sz w:val="22"/>
                <w:szCs w:val="22"/>
              </w:rPr>
              <w:t>tud</w:t>
            </w:r>
            <w:r>
              <w:rPr>
                <w:rFonts w:ascii="Arial" w:hAnsi="Arial" w:cs="Arial"/>
                <w:sz w:val="22"/>
                <w:szCs w:val="22"/>
              </w:rPr>
              <w:t xml:space="preserve">iujące </w:t>
            </w:r>
            <w:r w:rsidRPr="00936A6C">
              <w:rPr>
                <w:rFonts w:ascii="Arial" w:hAnsi="Arial" w:cs="Arial"/>
                <w:sz w:val="22"/>
                <w:szCs w:val="22"/>
              </w:rPr>
              <w:t>zapisują: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 xml:space="preserve">jakie dane oddali 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E4099E4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>dziś?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kto je przetwarza?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jakie są konsekwencje?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Studium przypadku: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 xml:space="preserve">Chiński system </w:t>
            </w:r>
            <w:proofErr w:type="spellStart"/>
            <w:r w:rsidRPr="00936A6C">
              <w:rPr>
                <w:rFonts w:ascii="Arial" w:hAnsi="Arial" w:cs="Arial"/>
                <w:sz w:val="22"/>
                <w:szCs w:val="22"/>
              </w:rPr>
              <w:t>social</w:t>
            </w:r>
            <w:proofErr w:type="spellEnd"/>
            <w:r w:rsidRP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6A6C">
              <w:rPr>
                <w:rFonts w:ascii="Arial" w:hAnsi="Arial" w:cs="Arial"/>
                <w:sz w:val="22"/>
                <w:szCs w:val="22"/>
              </w:rPr>
              <w:t>credit</w:t>
            </w:r>
            <w:proofErr w:type="spellEnd"/>
          </w:p>
          <w:p w14:paraId="2F5C8BBB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0C695EDA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Zuboff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2019: 45-92.</w:t>
            </w:r>
          </w:p>
          <w:p w14:paraId="41688379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Oksanowicz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2020: 229-251; 254-261.</w:t>
            </w:r>
          </w:p>
          <w:p w14:paraId="61888E39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Łamża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2021 (rozdział: Twoje dane)</w:t>
            </w:r>
          </w:p>
          <w:p w14:paraId="4EC515AB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Fray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>: 65, 66, 219.</w:t>
            </w:r>
          </w:p>
          <w:p w14:paraId="79DD2FB6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357C5D3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Ideologizacja technologii</w:t>
            </w:r>
          </w:p>
          <w:p w14:paraId="7F10E9CF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46E69A71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technologia jako projekt polityczny, feministyczne STS,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transhumanizm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7BFBECA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posthumanizm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super-człowiek;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przysył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320707C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umysłu,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technofaszyzm</w:t>
            </w:r>
            <w:proofErr w:type="spellEnd"/>
          </w:p>
          <w:p w14:paraId="52C22034" w14:textId="77777777" w:rsidR="00E778CF" w:rsidRPr="00936A6C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krytyczna dyskusja problemowa, 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>Ćwiczenie: analiza języka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osoby studiujące</w:t>
            </w:r>
            <w:r w:rsidRPr="00936A6C">
              <w:rPr>
                <w:rFonts w:ascii="Arial" w:hAnsi="Arial" w:cs="Arial"/>
                <w:sz w:val="22"/>
                <w:szCs w:val="22"/>
              </w:rPr>
              <w:t xml:space="preserve"> analizują: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materiały promocyjne</w:t>
            </w:r>
            <w:r>
              <w:rPr>
                <w:rFonts w:ascii="Arial" w:hAnsi="Arial" w:cs="Arial"/>
                <w:sz w:val="22"/>
                <w:szCs w:val="22"/>
              </w:rPr>
              <w:t xml:space="preserve"> firm AI, </w:t>
            </w:r>
            <w:r w:rsidRPr="00936A6C">
              <w:rPr>
                <w:rFonts w:ascii="Arial" w:hAnsi="Arial" w:cs="Arial"/>
                <w:sz w:val="22"/>
                <w:szCs w:val="22"/>
              </w:rPr>
              <w:t>fragmenty</w:t>
            </w:r>
            <w:r>
              <w:rPr>
                <w:rFonts w:ascii="Arial" w:hAnsi="Arial" w:cs="Arial"/>
                <w:sz w:val="22"/>
                <w:szCs w:val="22"/>
              </w:rPr>
              <w:t xml:space="preserve"> tekstów krytycznych.</w:t>
            </w:r>
          </w:p>
          <w:p w14:paraId="7C5A4C98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F395E07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46D9014B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Donna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Haraway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Manifest cyborga. </w:t>
            </w:r>
          </w:p>
          <w:p w14:paraId="0E13706B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Oksanowicz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2020: 135-151.</w:t>
            </w:r>
          </w:p>
          <w:p w14:paraId="1ACC6801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Lewis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Becca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  <w:p w14:paraId="2EBEAB82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Zuboff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2020: 13-41</w:t>
            </w:r>
          </w:p>
          <w:p w14:paraId="63C65618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De Miriada Luis (oprac.), </w:t>
            </w:r>
            <w:r w:rsidRPr="00F279A0">
              <w:rPr>
                <w:rFonts w:ascii="Arial" w:hAnsi="Arial" w:cs="Arial"/>
                <w:i/>
                <w:iCs/>
                <w:sz w:val="22"/>
                <w:szCs w:val="22"/>
              </w:rPr>
              <w:t>30 sekund o sztucznej inteligencji i robotyce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, tłum. M. </w:t>
            </w:r>
          </w:p>
          <w:p w14:paraId="4AE1B594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Zawanowska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>, Warszawa 2019.</w:t>
            </w:r>
          </w:p>
          <w:p w14:paraId="4FFFC6F5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28076D4" w14:textId="77777777" w:rsidR="00E778CF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D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MODUŁ III: CIAŁO I CZŁOWIEK  </w:t>
            </w:r>
          </w:p>
          <w:p w14:paraId="355B63FB" w14:textId="77777777" w:rsidR="00E778CF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E175A2C" w14:textId="77777777" w:rsidR="00E778CF" w:rsidRPr="00F279A0" w:rsidRDefault="00E778CF" w:rsidP="0028760A">
            <w:pPr>
              <w:pStyle w:val="Tekstdymka1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 medycyna  </w:t>
            </w:r>
          </w:p>
          <w:p w14:paraId="30EAF020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400AC08F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Zagadnienia</w:t>
            </w:r>
            <w:r w:rsidRPr="00555865">
              <w:rPr>
                <w:rFonts w:ascii="Arial" w:hAnsi="Arial" w:cs="Arial"/>
                <w:sz w:val="22"/>
                <w:szCs w:val="22"/>
              </w:rPr>
              <w:t xml:space="preserve">: diagnoza chorób, implementacja leczenia, medyczne </w:t>
            </w:r>
            <w:proofErr w:type="spellStart"/>
            <w:r w:rsidRPr="00555865">
              <w:rPr>
                <w:rFonts w:ascii="Arial" w:hAnsi="Arial" w:cs="Arial"/>
                <w:sz w:val="22"/>
                <w:szCs w:val="22"/>
              </w:rPr>
              <w:t>nanoboty</w:t>
            </w:r>
            <w:proofErr w:type="spellEnd"/>
            <w:r w:rsidRPr="00555865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555865">
              <w:rPr>
                <w:rFonts w:ascii="Arial" w:hAnsi="Arial" w:cs="Arial"/>
                <w:sz w:val="22"/>
                <w:szCs w:val="22"/>
              </w:rPr>
              <w:t xml:space="preserve">lepszanie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78A0BFB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sz w:val="22"/>
                <w:szCs w:val="22"/>
              </w:rPr>
              <w:t xml:space="preserve">człowieka, bioniczne protezy,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egzoszkielety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chipy, implanty,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nanoboty</w:t>
            </w:r>
            <w:proofErr w:type="spellEnd"/>
          </w:p>
          <w:p w14:paraId="05FA9AD1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</w:t>
            </w:r>
            <w:r w:rsidRPr="00F279A0">
              <w:rPr>
                <w:rFonts w:ascii="Arial" w:hAnsi="Arial" w:cs="Arial"/>
                <w:sz w:val="22"/>
                <w:szCs w:val="22"/>
              </w:rPr>
              <w:t>: projektowanie społeczne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F279A0">
              <w:rPr>
                <w:rFonts w:ascii="Arial" w:hAnsi="Arial" w:cs="Arial"/>
                <w:sz w:val="22"/>
                <w:szCs w:val="22"/>
              </w:rPr>
              <w:t>mpatyzowanie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); </w:t>
            </w:r>
            <w:r w:rsidRPr="00936A6C">
              <w:rPr>
                <w:rFonts w:ascii="Arial" w:hAnsi="Arial" w:cs="Arial"/>
                <w:sz w:val="22"/>
                <w:szCs w:val="22"/>
              </w:rPr>
              <w:t>Ćwiczenie projektowe: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936A6C">
              <w:rPr>
                <w:rFonts w:ascii="Arial" w:hAnsi="Arial" w:cs="Arial"/>
                <w:sz w:val="22"/>
                <w:szCs w:val="22"/>
              </w:rPr>
              <w:t>Zaprojektuj „ciało 2050”</w:t>
            </w:r>
          </w:p>
          <w:p w14:paraId="7A11F680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1E2A7DA5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Haraway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Donna: Manifest Cyborga.</w:t>
            </w:r>
          </w:p>
          <w:p w14:paraId="5F22E135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Oksanowicz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2020: 164.</w:t>
            </w:r>
          </w:p>
          <w:p w14:paraId="582685EB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Fray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2018: 107-148.</w:t>
            </w:r>
          </w:p>
          <w:p w14:paraId="58EC7624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Łamża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2021 (rozdział Twoje ciało)</w:t>
            </w:r>
          </w:p>
          <w:p w14:paraId="027D20E4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De Miriada Luis 2019. </w:t>
            </w:r>
          </w:p>
          <w:p w14:paraId="15638E31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2752AC98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MODUŁ IV: PRZYSZŁOŚĆ I REGULACJE</w:t>
            </w:r>
          </w:p>
          <w:p w14:paraId="29B415F1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7CBA866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AC3250A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>7.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AI w edukacji: rekomendacje, zagrożenia,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regulacj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prawne</w:t>
            </w:r>
          </w:p>
          <w:p w14:paraId="4B70C1C8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FC6E4A2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prawne regulacje</w:t>
            </w:r>
            <w:r>
              <w:rPr>
                <w:rFonts w:ascii="Arial" w:hAnsi="Arial" w:cs="Arial"/>
                <w:sz w:val="22"/>
                <w:szCs w:val="22"/>
              </w:rPr>
              <w:t xml:space="preserve"> dotyczące AI; technologiczna rewolucja w edukacji, </w:t>
            </w:r>
          </w:p>
          <w:p w14:paraId="4C3DDF8F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zagrożenia, regulacje prawne</w:t>
            </w:r>
          </w:p>
          <w:p w14:paraId="7CB66070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>Sugerowane metody</w:t>
            </w:r>
            <w:r w:rsidRPr="00F279A0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Osoby studiujące</w:t>
            </w:r>
            <w:r w:rsidRPr="00936A6C">
              <w:rPr>
                <w:rFonts w:ascii="Arial" w:hAnsi="Arial" w:cs="Arial"/>
                <w:sz w:val="22"/>
                <w:szCs w:val="22"/>
              </w:rPr>
              <w:t xml:space="preserve"> generują esej przez AI i: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analizują błędy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sprawdzają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36A6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9EB3AD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36A6C">
              <w:rPr>
                <w:rFonts w:ascii="Arial" w:hAnsi="Arial" w:cs="Arial"/>
                <w:sz w:val="22"/>
                <w:szCs w:val="22"/>
              </w:rPr>
              <w:t>źródła</w:t>
            </w:r>
            <w:r>
              <w:rPr>
                <w:rFonts w:ascii="Arial" w:hAnsi="Arial" w:cs="Arial"/>
                <w:sz w:val="22"/>
                <w:szCs w:val="22"/>
              </w:rPr>
              <w:t>, O</w:t>
            </w:r>
            <w:r w:rsidRPr="00936A6C">
              <w:rPr>
                <w:rFonts w:ascii="Arial" w:hAnsi="Arial" w:cs="Arial"/>
                <w:sz w:val="22"/>
                <w:szCs w:val="22"/>
              </w:rPr>
              <w:t>ceniają poziom krytyczny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duskusja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; c</w:t>
            </w:r>
            <w:r w:rsidRPr="00936A6C">
              <w:rPr>
                <w:rFonts w:ascii="Arial" w:hAnsi="Arial" w:cs="Arial"/>
                <w:sz w:val="22"/>
                <w:szCs w:val="22"/>
              </w:rPr>
              <w:t>zy AI niszczy myślenie czy zmienia jego formę?</w:t>
            </w:r>
          </w:p>
          <w:p w14:paraId="125FF1F5" w14:textId="77777777" w:rsidR="00E778CF" w:rsidRPr="00555865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5558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55586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Literatura</w:t>
            </w:r>
            <w:proofErr w:type="spellEnd"/>
            <w:r w:rsidRPr="00555865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</w:p>
          <w:p w14:paraId="05D1EC18" w14:textId="77777777" w:rsidR="00E778CF" w:rsidRPr="00B267F8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>Przegalińska</w:t>
            </w:r>
            <w:proofErr w:type="spellEnd"/>
            <w:r w:rsidRPr="00B267F8">
              <w:rPr>
                <w:rFonts w:ascii="Arial" w:hAnsi="Arial" w:cs="Arial"/>
                <w:sz w:val="22"/>
                <w:szCs w:val="22"/>
                <w:lang w:val="en-US"/>
              </w:rPr>
              <w:t>, Oksanowicz 2020: 139-151.</w:t>
            </w:r>
          </w:p>
          <w:p w14:paraId="615B0F03" w14:textId="77777777" w:rsidR="00E778CF" w:rsidRPr="00562524" w:rsidRDefault="00E778CF" w:rsidP="0028760A">
            <w:pPr>
              <w:rPr>
                <w:rFonts w:ascii="Arial" w:hAnsi="Arial" w:cs="Arial"/>
                <w:lang w:val="en-US"/>
              </w:rPr>
            </w:pPr>
            <w:r w:rsidRPr="00562524"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562524">
              <w:rPr>
                <w:rFonts w:ascii="Arial" w:hAnsi="Arial" w:cs="Arial"/>
                <w:sz w:val="22"/>
                <w:szCs w:val="22"/>
                <w:lang w:val="en-US"/>
              </w:rPr>
              <w:t>Edukacja</w:t>
            </w:r>
            <w:proofErr w:type="spellEnd"/>
            <w:r w:rsidRPr="00562524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7D5BCC10" w14:textId="77777777" w:rsidR="00E778CF" w:rsidRPr="00562524" w:rsidRDefault="00E778CF" w:rsidP="0028760A">
            <w:pPr>
              <w:rPr>
                <w:rFonts w:ascii="Arial" w:hAnsi="Arial" w:cs="Arial"/>
                <w:lang w:val="en-US"/>
              </w:rPr>
            </w:pPr>
            <w:r w:rsidRPr="00555865">
              <w:rPr>
                <w:lang w:val="en-US"/>
              </w:rPr>
              <w:lastRenderedPageBreak/>
              <w:t xml:space="preserve"> </w:t>
            </w:r>
            <w:r>
              <w:rPr>
                <w:lang w:val="en-US"/>
              </w:rPr>
              <w:t xml:space="preserve">  </w:t>
            </w:r>
            <w:hyperlink r:id="rId6" w:history="1">
              <w:r w:rsidRPr="00562524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Guidance for generative AI in education and research</w:t>
              </w:r>
            </w:hyperlink>
          </w:p>
          <w:p w14:paraId="45B08A2F" w14:textId="77777777" w:rsidR="00E778CF" w:rsidRPr="00562524" w:rsidRDefault="00E778CF" w:rsidP="0028760A">
            <w:pPr>
              <w:rPr>
                <w:rFonts w:ascii="Arial" w:hAnsi="Arial" w:cs="Arial"/>
                <w:lang w:val="en-US"/>
              </w:rPr>
            </w:pPr>
            <w:r w:rsidRPr="0055586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</w:t>
            </w:r>
            <w:hyperlink r:id="rId7" w:history="1">
              <w:r w:rsidRPr="00562524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AI and education: guidance for policy-makers</w:t>
              </w:r>
            </w:hyperlink>
          </w:p>
          <w:p w14:paraId="20B1F708" w14:textId="77777777" w:rsidR="00E778CF" w:rsidRPr="00562524" w:rsidRDefault="00E778CF" w:rsidP="0028760A">
            <w:pPr>
              <w:rPr>
                <w:rFonts w:ascii="Arial" w:hAnsi="Arial" w:cs="Arial"/>
              </w:rPr>
            </w:pPr>
            <w:r w:rsidRPr="008C7AB6">
              <w:rPr>
                <w:lang w:val="en-US"/>
              </w:rPr>
              <w:t xml:space="preserve">   </w:t>
            </w:r>
            <w:hyperlink r:id="rId8" w:history="1">
              <w:r w:rsidRPr="00562524">
                <w:rPr>
                  <w:rStyle w:val="Hyperlink"/>
                  <w:rFonts w:ascii="Arial" w:hAnsi="Arial" w:cs="Arial"/>
                  <w:sz w:val="22"/>
                  <w:szCs w:val="22"/>
                </w:rPr>
                <w:t>AI niszczy samodzielne myślenie? Naukowcy biją na alarm</w:t>
              </w:r>
            </w:hyperlink>
          </w:p>
          <w:p w14:paraId="665EAC18" w14:textId="77777777" w:rsidR="00E778CF" w:rsidRPr="00562524" w:rsidRDefault="00E778CF" w:rsidP="0028760A">
            <w:pPr>
              <w:rPr>
                <w:rFonts w:ascii="Arial" w:hAnsi="Arial" w:cs="Arial"/>
              </w:rPr>
            </w:pPr>
            <w:r>
              <w:t xml:space="preserve">   </w:t>
            </w:r>
            <w:hyperlink r:id="rId9" w:history="1">
              <w:r w:rsidRPr="00562524">
                <w:rPr>
                  <w:rStyle w:val="Hyperlink"/>
                  <w:rFonts w:ascii="Arial" w:hAnsi="Arial" w:cs="Arial"/>
                  <w:sz w:val="22"/>
                  <w:szCs w:val="22"/>
                </w:rPr>
                <w:t>AI w edukacji – zagrożenia i korzyści</w:t>
              </w:r>
            </w:hyperlink>
          </w:p>
          <w:p w14:paraId="58FD0BC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  <w:p w14:paraId="7EB9C32E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AI i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ekolog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ia</w:t>
            </w: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781BF83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079CCB8D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871098">
              <w:rPr>
                <w:rFonts w:ascii="Arial" w:hAnsi="Arial" w:cs="Arial"/>
                <w:b/>
                <w:bCs/>
                <w:sz w:val="22"/>
                <w:szCs w:val="22"/>
              </w:rPr>
              <w:t>Zagadnienia: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materialność AI, 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kryzys klimatyczny, transformacja cyfrowa, SI a założenia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539943A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F279A0">
              <w:rPr>
                <w:rFonts w:ascii="Arial" w:hAnsi="Arial" w:cs="Arial"/>
                <w:sz w:val="22"/>
                <w:szCs w:val="22"/>
              </w:rPr>
              <w:t>Zielonego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F279A0">
              <w:rPr>
                <w:rFonts w:ascii="Arial" w:hAnsi="Arial" w:cs="Arial"/>
                <w:sz w:val="22"/>
                <w:szCs w:val="22"/>
              </w:rPr>
              <w:t xml:space="preserve"> Ładu, komisja do Spraw AI w erze cyfrowej (AIDA),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ekotechnologie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; AI i 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2CF82ACC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posthumanizm</w:t>
            </w:r>
            <w:proofErr w:type="spellEnd"/>
          </w:p>
          <w:p w14:paraId="478E90A7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43502784" w14:textId="77777777" w:rsidR="00E778CF" w:rsidRPr="00936A6C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871098">
              <w:rPr>
                <w:rFonts w:ascii="Arial" w:hAnsi="Arial" w:cs="Arial"/>
                <w:b/>
                <w:bCs/>
                <w:sz w:val="22"/>
                <w:szCs w:val="22"/>
              </w:rPr>
              <w:t>Sugerowane metody:</w:t>
            </w:r>
            <w:r w:rsidRPr="00936A6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>ćwiczenie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36A6C">
              <w:rPr>
                <w:rFonts w:ascii="Arial" w:hAnsi="Arial" w:cs="Arial"/>
                <w:sz w:val="22"/>
                <w:szCs w:val="22"/>
              </w:rPr>
              <w:t xml:space="preserve">„Ślad węglowy </w:t>
            </w:r>
            <w:proofErr w:type="spellStart"/>
            <w:r w:rsidRPr="00936A6C">
              <w:rPr>
                <w:rFonts w:ascii="Arial" w:hAnsi="Arial" w:cs="Arial"/>
                <w:sz w:val="22"/>
                <w:szCs w:val="22"/>
              </w:rPr>
              <w:t>promptu</w:t>
            </w:r>
            <w:proofErr w:type="spellEnd"/>
            <w:r w:rsidRPr="00936A6C">
              <w:rPr>
                <w:rFonts w:ascii="Arial" w:hAnsi="Arial" w:cs="Arial"/>
                <w:sz w:val="22"/>
                <w:szCs w:val="22"/>
              </w:rPr>
              <w:t>”</w:t>
            </w:r>
            <w:r w:rsidRPr="00936A6C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936A6C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ru</w:t>
            </w:r>
            <w:r w:rsidRPr="00936A6C">
              <w:rPr>
                <w:rFonts w:ascii="Arial" w:hAnsi="Arial" w:cs="Arial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36A6C">
              <w:rPr>
                <w:rFonts w:ascii="Arial" w:hAnsi="Arial" w:cs="Arial"/>
                <w:sz w:val="22"/>
                <w:szCs w:val="22"/>
              </w:rPr>
              <w:t xml:space="preserve"> analizu</w:t>
            </w:r>
            <w:r>
              <w:rPr>
                <w:rFonts w:ascii="Arial" w:hAnsi="Arial" w:cs="Arial"/>
                <w:sz w:val="22"/>
                <w:szCs w:val="22"/>
              </w:rPr>
              <w:t xml:space="preserve">je: </w:t>
            </w:r>
            <w:r w:rsidRPr="00936A6C">
              <w:rPr>
                <w:rFonts w:ascii="Arial" w:hAnsi="Arial" w:cs="Arial"/>
                <w:sz w:val="22"/>
                <w:szCs w:val="22"/>
              </w:rPr>
              <w:t>energi</w:t>
            </w:r>
            <w:r>
              <w:rPr>
                <w:rFonts w:ascii="Arial" w:hAnsi="Arial" w:cs="Arial"/>
                <w:sz w:val="22"/>
                <w:szCs w:val="22"/>
              </w:rPr>
              <w:t xml:space="preserve">ę, </w:t>
            </w:r>
            <w:r w:rsidRPr="00936A6C">
              <w:rPr>
                <w:rFonts w:ascii="Arial" w:hAnsi="Arial" w:cs="Arial"/>
                <w:sz w:val="22"/>
                <w:szCs w:val="22"/>
              </w:rPr>
              <w:t>centra danych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36A6C">
              <w:rPr>
                <w:rFonts w:ascii="Arial" w:hAnsi="Arial" w:cs="Arial"/>
                <w:sz w:val="22"/>
                <w:szCs w:val="22"/>
              </w:rPr>
              <w:t>wydobycie surowców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C2AB1">
              <w:rPr>
                <w:rFonts w:ascii="Arial" w:hAnsi="Arial" w:cs="Arial"/>
                <w:sz w:val="22"/>
                <w:szCs w:val="22"/>
              </w:rPr>
              <w:t>d</w:t>
            </w:r>
            <w:r w:rsidRPr="00936A6C">
              <w:rPr>
                <w:rFonts w:ascii="Arial" w:hAnsi="Arial" w:cs="Arial"/>
                <w:sz w:val="22"/>
                <w:szCs w:val="22"/>
              </w:rPr>
              <w:t>ebata</w:t>
            </w:r>
            <w:r w:rsidRPr="00EC2AB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08CC6A" w14:textId="77777777" w:rsidR="00E778CF" w:rsidRPr="00936A6C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96FA10" w14:textId="77777777" w:rsidR="00E778CF" w:rsidRPr="00871098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871098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540425E2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F279A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t xml:space="preserve">Crawford 2023; </w:t>
            </w:r>
          </w:p>
          <w:p w14:paraId="3E2E227F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</w:rPr>
              <w:t>Humphries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</w:rPr>
              <w:t xml:space="preserve"> et at. 2018: 3-23 (tekst w języku angielskim)</w:t>
            </w:r>
          </w:p>
          <w:p w14:paraId="0AEE4259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C7AB6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proofErr w:type="spellStart"/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>Posthumanites</w:t>
            </w:r>
            <w:proofErr w:type="spellEnd"/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 Hub webinar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on AI</w:t>
            </w:r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71740C7F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      </w:t>
            </w:r>
            <w:hyperlink r:id="rId10" w:history="1">
              <w:r w:rsidRPr="00F279A0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https://www.youtube.com/watch?v=LODjKGB7dnU&amp;t=1883s</w:t>
              </w:r>
            </w:hyperlink>
            <w:r w:rsidRPr="00F27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0C105EDF" w14:textId="77777777" w:rsidR="00E778CF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667D">
              <w:rPr>
                <w:rFonts w:ascii="Arial" w:hAnsi="Arial" w:cs="Arial"/>
                <w:sz w:val="22"/>
                <w:szCs w:val="22"/>
                <w:lang w:val="en-US"/>
              </w:rPr>
              <w:t xml:space="preserve">    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Webinars AI and Sustainability </w:t>
            </w:r>
            <w:r w:rsidRPr="00EB667D">
              <w:rPr>
                <w:rFonts w:ascii="Arial" w:hAnsi="Arial" w:cs="Arial"/>
                <w:sz w:val="22"/>
                <w:szCs w:val="22"/>
                <w:lang w:val="en-US"/>
              </w:rPr>
              <w:t xml:space="preserve">IEEE Technology Center for Climate </w:t>
            </w:r>
          </w:p>
          <w:p w14:paraId="6B1458DE" w14:textId="77777777" w:rsidR="00E778CF" w:rsidRPr="00EB667D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 </w:t>
            </w:r>
            <w:r w:rsidRPr="00EB667D">
              <w:rPr>
                <w:rFonts w:ascii="Arial" w:hAnsi="Arial" w:cs="Arial"/>
                <w:sz w:val="22"/>
                <w:szCs w:val="22"/>
                <w:lang w:val="en-US"/>
              </w:rPr>
              <w:t>https://itcc.ieee.org/news/webinar-series-ai-and-sustainability/?utm_source=chatgpt.com</w:t>
            </w:r>
          </w:p>
          <w:p w14:paraId="06A21DE9" w14:textId="77777777" w:rsidR="00E778CF" w:rsidRPr="00EB667D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4621E6E" w14:textId="77777777" w:rsidR="00E778CF" w:rsidRPr="00EB667D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B667D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   </w:t>
            </w:r>
          </w:p>
          <w:p w14:paraId="133630F0" w14:textId="77777777" w:rsidR="00E778CF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79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Podsumowanie: scenariusze przyszłości</w:t>
            </w:r>
          </w:p>
          <w:p w14:paraId="21002BE6" w14:textId="77777777" w:rsidR="00E778CF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Burza mózgów</w:t>
            </w:r>
          </w:p>
          <w:p w14:paraId="1EA0DFB0" w14:textId="77777777" w:rsidR="00E778CF" w:rsidRPr="00EC2AB1" w:rsidRDefault="00E778CF" w:rsidP="0028760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r w:rsidRPr="00EC2A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Cel: </w:t>
            </w:r>
            <w:r w:rsidRPr="00EC2AB1">
              <w:rPr>
                <w:rFonts w:ascii="Arial" w:hAnsi="Arial" w:cs="Arial"/>
                <w:sz w:val="22"/>
                <w:szCs w:val="22"/>
              </w:rPr>
              <w:t>integracja wiedzy</w:t>
            </w:r>
          </w:p>
          <w:p w14:paraId="1CB22135" w14:textId="77777777" w:rsidR="00E778CF" w:rsidRPr="00EC2AB1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r w:rsidRPr="00EC2A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Ćwiczenie: </w:t>
            </w:r>
            <w:r w:rsidRPr="00EC2AB1">
              <w:rPr>
                <w:rFonts w:ascii="Arial" w:hAnsi="Arial" w:cs="Arial"/>
                <w:sz w:val="22"/>
                <w:szCs w:val="22"/>
              </w:rPr>
              <w:t>scenariusze 2040</w:t>
            </w:r>
            <w:r w:rsidRPr="00EC2AB1">
              <w:rPr>
                <w:rFonts w:ascii="Arial" w:hAnsi="Arial" w:cs="Arial"/>
                <w:sz w:val="22"/>
                <w:szCs w:val="22"/>
              </w:rPr>
              <w:br/>
              <w:t xml:space="preserve">      tworzymy: scenariusz utopijny, </w:t>
            </w:r>
            <w:proofErr w:type="spellStart"/>
            <w:r w:rsidRPr="00EC2AB1">
              <w:rPr>
                <w:rFonts w:ascii="Arial" w:hAnsi="Arial" w:cs="Arial"/>
                <w:sz w:val="22"/>
                <w:szCs w:val="22"/>
              </w:rPr>
              <w:t>dystopijny</w:t>
            </w:r>
            <w:proofErr w:type="spellEnd"/>
            <w:r w:rsidRPr="00EC2AB1">
              <w:rPr>
                <w:rFonts w:ascii="Arial" w:hAnsi="Arial" w:cs="Arial"/>
                <w:sz w:val="22"/>
                <w:szCs w:val="22"/>
              </w:rPr>
              <w:t>, realistyczny</w:t>
            </w:r>
          </w:p>
          <w:p w14:paraId="78B09F8E" w14:textId="77777777" w:rsidR="00E778CF" w:rsidRPr="00EC2AB1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EC2AB1">
              <w:rPr>
                <w:rFonts w:ascii="Arial" w:hAnsi="Arial" w:cs="Arial"/>
                <w:sz w:val="22"/>
                <w:szCs w:val="22"/>
              </w:rPr>
              <w:t xml:space="preserve">      Na podstawie:</w:t>
            </w:r>
            <w:r w:rsidRPr="00EC2AB1">
              <w:rPr>
                <w:rFonts w:ascii="Arial" w:hAnsi="Arial" w:cs="Arial"/>
                <w:sz w:val="22"/>
                <w:szCs w:val="22"/>
              </w:rPr>
              <w:br/>
              <w:t xml:space="preserve">      Crawford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C2AB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C2AB1">
              <w:rPr>
                <w:rFonts w:ascii="Arial" w:hAnsi="Arial" w:cs="Arial"/>
                <w:sz w:val="22"/>
                <w:szCs w:val="22"/>
              </w:rPr>
              <w:t>Zuboff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C2AB1">
              <w:rPr>
                <w:rFonts w:ascii="Arial" w:hAnsi="Arial" w:cs="Arial"/>
                <w:sz w:val="22"/>
                <w:szCs w:val="22"/>
              </w:rPr>
              <w:t xml:space="preserve">AI </w:t>
            </w:r>
            <w:proofErr w:type="spellStart"/>
            <w:r w:rsidRPr="00EC2AB1">
              <w:rPr>
                <w:rFonts w:ascii="Arial" w:hAnsi="Arial" w:cs="Arial"/>
                <w:sz w:val="22"/>
                <w:szCs w:val="22"/>
              </w:rPr>
              <w:t>Act</w:t>
            </w:r>
            <w:proofErr w:type="spellEnd"/>
          </w:p>
          <w:p w14:paraId="2AE5F85C" w14:textId="77777777" w:rsidR="00E778CF" w:rsidRPr="00EC2AB1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537598F1" w14:textId="77777777" w:rsidR="00E778CF" w:rsidRPr="00F279A0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8CF" w:rsidRPr="00F279A0" w14:paraId="0777BF0C" w14:textId="77777777" w:rsidTr="0028760A">
        <w:trPr>
          <w:trHeight w:val="1136"/>
        </w:trPr>
        <w:tc>
          <w:tcPr>
            <w:tcW w:w="9622" w:type="dxa"/>
          </w:tcPr>
          <w:p w14:paraId="0488998F" w14:textId="77777777" w:rsidR="00E778CF" w:rsidRPr="00F279A0" w:rsidRDefault="00E778CF" w:rsidP="0028760A">
            <w:pPr>
              <w:pStyle w:val="Tekstdymka1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E8D666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A75D2E1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7527FB0B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p w14:paraId="19D6D820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622DF24E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E778CF" w:rsidRPr="00562524" w14:paraId="7D1364DE" w14:textId="77777777" w:rsidTr="0028760A">
        <w:trPr>
          <w:trHeight w:val="1098"/>
        </w:trPr>
        <w:tc>
          <w:tcPr>
            <w:tcW w:w="9622" w:type="dxa"/>
          </w:tcPr>
          <w:p w14:paraId="17B57A66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AI- rządowy portal nt. sztucznej inteligencji </w:t>
            </w:r>
            <w:hyperlink r:id="rId11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https://www.gov.pl/web/ai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825494A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Aktualności Parlament Europejski </w:t>
            </w:r>
            <w:hyperlink r:id="rId12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https://www.europarl.europa.eu/news/pl/headlines/society/20201015STO89417/regulacje-ws-sztucznej-inteligencji-oczekiwania-parlamentu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(dostęp: 28.02.2022)</w:t>
            </w:r>
          </w:p>
          <w:p w14:paraId="39795222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Bielecka Krystyna,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Czy maszyny mogą mieć emocje?</w:t>
            </w:r>
            <w:r w:rsidRPr="001D3326">
              <w:rPr>
                <w:rFonts w:ascii="Arial" w:hAnsi="Arial" w:cs="Arial"/>
                <w:sz w:val="22"/>
                <w:szCs w:val="22"/>
              </w:rPr>
              <w:t xml:space="preserve">, „Filozofuj”, </w:t>
            </w:r>
            <w:hyperlink r:id="rId13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https://filozofuj.eu/krystyna-bielecka-maszyny-moga-miec-emocje/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(28.03.2022).</w:t>
            </w:r>
          </w:p>
          <w:p w14:paraId="7E50A94E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Crawford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Kate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Atlas sztucznej inteligencji. Władza, pieniądze i środowisko naturalne</w:t>
            </w:r>
            <w:r w:rsidRPr="001D3326">
              <w:rPr>
                <w:rFonts w:ascii="Arial" w:hAnsi="Arial" w:cs="Arial"/>
                <w:sz w:val="22"/>
                <w:szCs w:val="22"/>
              </w:rPr>
              <w:t xml:space="preserve">, tłum. T.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Chawziuk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>, Kraków 2023.</w:t>
            </w:r>
          </w:p>
          <w:p w14:paraId="777C160F" w14:textId="77777777" w:rsidR="00E778CF" w:rsidRPr="00891D21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Dukaj Jacek,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Sztuka w czasach sztucznej inteligencji</w:t>
            </w:r>
            <w:r w:rsidRPr="001D3326">
              <w:rPr>
                <w:rFonts w:ascii="Arial" w:hAnsi="Arial" w:cs="Arial"/>
                <w:sz w:val="22"/>
                <w:szCs w:val="22"/>
              </w:rPr>
              <w:t>, Forum Przyszłości Kultury 2017.</w:t>
            </w:r>
          </w:p>
          <w:p w14:paraId="6E67400C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91D21">
              <w:rPr>
                <w:rFonts w:ascii="Arial" w:hAnsi="Arial" w:cs="Arial"/>
              </w:rPr>
              <w:t xml:space="preserve">Dukaj, Jacek, </w:t>
            </w:r>
            <w:r w:rsidRPr="00891D21">
              <w:rPr>
                <w:rFonts w:ascii="Arial" w:hAnsi="Arial" w:cs="Arial"/>
                <w:i/>
                <w:iCs/>
              </w:rPr>
              <w:t>Po piśmie</w:t>
            </w:r>
            <w:r w:rsidRPr="00891D21">
              <w:rPr>
                <w:rFonts w:ascii="Arial" w:hAnsi="Arial" w:cs="Arial"/>
              </w:rPr>
              <w:t>, Kraków: Wydawnictwo Literackie, 2019.</w:t>
            </w:r>
          </w:p>
          <w:p w14:paraId="0A10FD48" w14:textId="77777777" w:rsidR="00E778CF" w:rsidRPr="001D3326" w:rsidRDefault="00E778CF" w:rsidP="0028760A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De Miriada Luis (oprac.),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30 sekund o sztucznej inteligencji i robotyce</w:t>
            </w:r>
            <w:r w:rsidRPr="001D3326">
              <w:rPr>
                <w:rFonts w:ascii="Arial" w:hAnsi="Arial" w:cs="Arial"/>
                <w:sz w:val="22"/>
                <w:szCs w:val="22"/>
              </w:rPr>
              <w:t xml:space="preserve">, tłum. M. </w:t>
            </w:r>
          </w:p>
          <w:p w14:paraId="48D15C71" w14:textId="77777777" w:rsidR="00E778CF" w:rsidRPr="001D3326" w:rsidRDefault="00E778CF" w:rsidP="0028760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Zawanowska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, Warszawa 2019. </w:t>
            </w:r>
          </w:p>
          <w:p w14:paraId="22D4381D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lastRenderedPageBreak/>
              <w:t>Fray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Hannah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Hello </w:t>
            </w:r>
            <w:proofErr w:type="spellStart"/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world</w:t>
            </w:r>
            <w:proofErr w:type="spellEnd"/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. Jak być człowiekiem w epoce maszyn</w:t>
            </w:r>
            <w:r w:rsidRPr="001D3326">
              <w:rPr>
                <w:rFonts w:ascii="Arial" w:hAnsi="Arial" w:cs="Arial"/>
                <w:sz w:val="22"/>
                <w:szCs w:val="22"/>
              </w:rPr>
              <w:t>, przeł. S. Musielak, Kraków 2019.</w:t>
            </w:r>
          </w:p>
          <w:p w14:paraId="42797AF0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Jarosz, E., </w:t>
            </w:r>
            <w:hyperlink r:id="rId14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Feniksy i cyborgi: mapowanie opcji w polu sztuki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, 23.04.2024 „Magazyn Zachęta Online” nr 39 (dostęp:10.2.2025). </w:t>
            </w:r>
          </w:p>
          <w:p w14:paraId="496E3130" w14:textId="77777777" w:rsidR="00E778CF" w:rsidRPr="001D3326" w:rsidRDefault="00E778CF" w:rsidP="0028760A">
            <w:pPr>
              <w:pStyle w:val="Normal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 xml:space="preserve">Krynicki Artur, </w:t>
            </w:r>
            <w:hyperlink r:id="rId15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Emocjonalna Sztuczna Inteligencja</w:t>
              </w:r>
            </w:hyperlink>
            <w:r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Seminarium Sztucznej Inteligencji, pod kierunkiem dr hab. K. Kwaśnickiej 2002.</w:t>
            </w:r>
          </w:p>
          <w:p w14:paraId="2361DCC6" w14:textId="77777777" w:rsidR="00E778CF" w:rsidRPr="001E3550" w:rsidRDefault="00E778CF" w:rsidP="0028760A">
            <w:pPr>
              <w:pStyle w:val="Normal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proofErr w:type="spellStart"/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Łamża</w:t>
            </w:r>
            <w:proofErr w:type="spellEnd"/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 xml:space="preserve"> Łukasz, </w:t>
            </w:r>
            <w:r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Połącz kropki. </w:t>
            </w:r>
            <w:proofErr w:type="spellStart"/>
            <w:r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Nanoboty</w:t>
            </w:r>
            <w:proofErr w:type="spellEnd"/>
            <w:r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medyczne, drony zabójcy, odczytywanie myśli i inne technologie przyszłości</w:t>
            </w: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, Warszawa 2021.</w:t>
            </w:r>
          </w:p>
          <w:p w14:paraId="7C5F65B4" w14:textId="77777777" w:rsidR="00E778CF" w:rsidRPr="001E3550" w:rsidRDefault="00E778CF" w:rsidP="0028760A">
            <w:pPr>
              <w:pStyle w:val="Normal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1E3550">
              <w:rPr>
                <w:rFonts w:ascii="Arial" w:hAnsi="Arial" w:cs="Arial"/>
                <w:color w:val="000000"/>
                <w:sz w:val="22"/>
                <w:szCs w:val="22"/>
              </w:rPr>
              <w:t xml:space="preserve">Piekarski, Karol, </w:t>
            </w:r>
            <w:r w:rsidRPr="001E355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Kultura danych. Algorytmy wzmacniające uwagę</w:t>
            </w:r>
            <w:r w:rsidRPr="001E3550">
              <w:rPr>
                <w:rFonts w:ascii="Arial" w:hAnsi="Arial" w:cs="Arial"/>
                <w:color w:val="000000"/>
                <w:sz w:val="22"/>
                <w:szCs w:val="22"/>
              </w:rPr>
              <w:t>, Gdańsk 2017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E355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2CD990F" w14:textId="77777777" w:rsidR="00E778CF" w:rsidRPr="001D3326" w:rsidRDefault="00E778CF" w:rsidP="0028760A">
            <w:pPr>
              <w:pStyle w:val="NormalWeb"/>
              <w:numPr>
                <w:ilvl w:val="0"/>
                <w:numId w:val="5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bookmarkStart w:id="1" w:name="_Hlk128910410"/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 xml:space="preserve">Piwowar Jakub, </w:t>
            </w:r>
            <w:r w:rsidRPr="001D33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Technologie, które wykluczają. Pomiar, dane, algorytmy</w:t>
            </w:r>
            <w:r w:rsidRPr="001D3326">
              <w:rPr>
                <w:rFonts w:ascii="Arial" w:hAnsi="Arial" w:cs="Arial"/>
                <w:color w:val="000000"/>
                <w:sz w:val="22"/>
                <w:szCs w:val="22"/>
              </w:rPr>
              <w:t>, Warszawa 2023.</w:t>
            </w:r>
          </w:p>
          <w:bookmarkEnd w:id="1"/>
          <w:p w14:paraId="5475B93A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 Aleksandra, Paweł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Okansowicz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Sztuczna Inteligencja: nieludzka, arcyludzka, </w:t>
            </w:r>
            <w:r w:rsidRPr="001D3326">
              <w:rPr>
                <w:rFonts w:ascii="Arial" w:hAnsi="Arial" w:cs="Arial"/>
                <w:sz w:val="22"/>
                <w:szCs w:val="22"/>
              </w:rPr>
              <w:t>Kraków 2020.</w:t>
            </w:r>
          </w:p>
          <w:p w14:paraId="434FCBC0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Przegalińska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Aleskandra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D3326">
              <w:rPr>
                <w:rFonts w:ascii="Arial" w:hAnsi="Arial" w:cs="Arial"/>
                <w:i/>
                <w:iCs/>
                <w:sz w:val="22"/>
                <w:szCs w:val="22"/>
              </w:rPr>
              <w:t>Istoty wirtualne: jak fenomenologia zmieniła sztuczną inteligencję</w:t>
            </w:r>
            <w:r w:rsidRPr="001D3326">
              <w:rPr>
                <w:rFonts w:ascii="Arial" w:hAnsi="Arial" w:cs="Arial"/>
                <w:sz w:val="22"/>
                <w:szCs w:val="22"/>
              </w:rPr>
              <w:t>, Kraków 2016.</w:t>
            </w:r>
          </w:p>
          <w:p w14:paraId="67484AE1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bookmarkStart w:id="2" w:name="_Hlk128909876"/>
            <w:r w:rsidRPr="001D3326">
              <w:rPr>
                <w:rFonts w:ascii="Arial" w:hAnsi="Arial" w:cs="Arial"/>
                <w:sz w:val="22"/>
                <w:szCs w:val="22"/>
              </w:rPr>
              <w:t xml:space="preserve">Radomski, Andrzej, </w:t>
            </w:r>
            <w:hyperlink r:id="rId16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Sztuczna inteligencja w badaniu wybranych aspektów kultury, „Perspektywy kultury”,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nr 39/4/2022, s. 313-329.</w:t>
            </w:r>
          </w:p>
          <w:p w14:paraId="5B6D9A8A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>Skowrońska Aleksandra,</w:t>
            </w:r>
            <w:r w:rsidRPr="001D3326">
              <w:rPr>
                <w:rFonts w:ascii="GT America Medium" w:hAnsi="GT America Medium"/>
                <w:color w:val="2B2B2B"/>
                <w:kern w:val="36"/>
                <w:sz w:val="22"/>
                <w:szCs w:val="22"/>
              </w:rPr>
              <w:t xml:space="preserve"> </w:t>
            </w:r>
            <w:hyperlink r:id="rId17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Poznawczy </w:t>
              </w:r>
              <w:proofErr w:type="spellStart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speedball</w:t>
              </w:r>
              <w:proofErr w:type="spellEnd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, </w:t>
              </w:r>
              <w:proofErr w:type="spellStart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outsource</w:t>
              </w:r>
              <w:proofErr w:type="spellEnd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 wyobraźni, „Czas Kultury” nr 24/2022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6CE8331" w14:textId="77777777" w:rsidR="00E778CF" w:rsidRPr="001D3326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Turkle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</w:rPr>
              <w:t>Sherry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</w:rPr>
              <w:t>,</w:t>
            </w:r>
            <w:r w:rsidRPr="001D3326">
              <w:rPr>
                <w:rFonts w:ascii="Arial" w:hAnsi="Arial" w:cs="Arial"/>
                <w:sz w:val="22"/>
                <w:szCs w:val="22"/>
                <w:lang w:val="pl"/>
              </w:rPr>
              <w:t xml:space="preserve"> </w:t>
            </w:r>
            <w:hyperlink r:id="rId18" w:history="1">
              <w:proofErr w:type="spellStart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  <w:lang w:val="pl"/>
                </w:rPr>
                <w:t>Nadejście</w:t>
              </w:r>
              <w:proofErr w:type="spellEnd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  <w:lang w:val="pl"/>
                </w:rPr>
                <w:t xml:space="preserve"> kultury </w:t>
              </w:r>
              <w:proofErr w:type="spellStart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  <w:lang w:val="pl"/>
                </w:rPr>
                <w:t>robotycznej</w:t>
              </w:r>
              <w:proofErr w:type="spellEnd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  <w:lang w:val="pl"/>
                </w:rPr>
                <w:t xml:space="preserve">: nowy rodzaj </w:t>
              </w:r>
              <w:proofErr w:type="spellStart"/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  <w:lang w:val="pl"/>
                </w:rPr>
                <w:t>związków</w:t>
              </w:r>
              <w:proofErr w:type="spellEnd"/>
            </w:hyperlink>
            <w:r w:rsidRPr="001D3326">
              <w:rPr>
                <w:rFonts w:ascii="Arial" w:hAnsi="Arial" w:cs="Arial"/>
                <w:i/>
                <w:sz w:val="22"/>
                <w:szCs w:val="22"/>
                <w:lang w:val="pl"/>
              </w:rPr>
              <w:t>,</w:t>
            </w:r>
            <w:r w:rsidRPr="001D3326">
              <w:rPr>
                <w:rFonts w:ascii="Arial" w:hAnsi="Arial" w:cs="Arial"/>
                <w:sz w:val="22"/>
                <w:szCs w:val="22"/>
                <w:lang w:val="pl"/>
              </w:rPr>
              <w:t xml:space="preserve"> </w:t>
            </w:r>
            <w:r w:rsidRPr="001D3326">
              <w:rPr>
                <w:rFonts w:ascii="Arial" w:eastAsia="Arial" w:hAnsi="Arial" w:cs="Arial"/>
                <w:color w:val="040C28"/>
                <w:sz w:val="22"/>
                <w:szCs w:val="22"/>
                <w:lang w:val="pl"/>
              </w:rPr>
              <w:t>„</w:t>
            </w:r>
            <w:r w:rsidRPr="001D3326">
              <w:rPr>
                <w:rFonts w:ascii="Arial" w:hAnsi="Arial" w:cs="Arial"/>
                <w:sz w:val="22"/>
                <w:szCs w:val="22"/>
                <w:lang w:val="pl"/>
              </w:rPr>
              <w:t>Sztuka i Filozofia”, 2012 s. 108-126.</w:t>
            </w:r>
          </w:p>
          <w:bookmarkEnd w:id="2"/>
          <w:p w14:paraId="0B8BA73A" w14:textId="77777777" w:rsidR="00E778CF" w:rsidRPr="00DA1F6E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3326">
              <w:rPr>
                <w:rFonts w:ascii="Arial" w:hAnsi="Arial" w:cs="Arial"/>
                <w:sz w:val="22"/>
                <w:szCs w:val="22"/>
              </w:rPr>
              <w:t xml:space="preserve">Zawojski Piotr, </w:t>
            </w:r>
            <w:hyperlink r:id="rId19" w:history="1">
              <w:r w:rsidRPr="001D3326">
                <w:rPr>
                  <w:rStyle w:val="Hyperlink"/>
                  <w:rFonts w:ascii="Arial" w:hAnsi="Arial" w:cs="Arial"/>
                  <w:sz w:val="22"/>
                  <w:szCs w:val="22"/>
                </w:rPr>
                <w:t>Maszynom (inteligentnym) wbrew? O Sztuce w czasach sztucznej inteligencji,</w:t>
              </w:r>
            </w:hyperlink>
            <w:r w:rsidRPr="001D3326">
              <w:rPr>
                <w:rFonts w:ascii="Arial" w:hAnsi="Arial" w:cs="Arial"/>
                <w:sz w:val="22"/>
                <w:szCs w:val="22"/>
              </w:rPr>
              <w:t xml:space="preserve"> „Kultura Współczesna” 1(104)/2019, s. 53-66.</w:t>
            </w:r>
          </w:p>
          <w:p w14:paraId="079B06EF" w14:textId="77777777" w:rsidR="00E778CF" w:rsidRDefault="00E778CF" w:rsidP="002876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Zuboff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Shoshana</w:t>
            </w:r>
            <w:proofErr w:type="spellEnd"/>
            <w:r>
              <w:rPr>
                <w:rFonts w:ascii="Arial" w:hAnsi="Arial" w:cs="Arial"/>
              </w:rPr>
              <w:t xml:space="preserve">, Wiek Kapitalizmu Inwigilacji. Walka o przyszłość ludzkości na nowej granicy władzy, tłum. A. </w:t>
            </w:r>
            <w:proofErr w:type="spellStart"/>
            <w:r>
              <w:rPr>
                <w:rFonts w:ascii="Arial" w:hAnsi="Arial" w:cs="Arial"/>
              </w:rPr>
              <w:t>Unterscheutz</w:t>
            </w:r>
            <w:proofErr w:type="spellEnd"/>
            <w:r>
              <w:rPr>
                <w:rFonts w:ascii="Arial" w:hAnsi="Arial" w:cs="Arial"/>
              </w:rPr>
              <w:t>, Poznań 2020.</w:t>
            </w:r>
          </w:p>
          <w:p w14:paraId="6165AE67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14E08C5F" w14:textId="77777777" w:rsidR="00E778CF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Dokumenty prawne:</w:t>
            </w:r>
          </w:p>
          <w:p w14:paraId="0575E205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166C9490" w14:textId="77777777" w:rsidR="00E778CF" w:rsidRDefault="00E778CF" w:rsidP="002876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Europa</w:t>
            </w:r>
          </w:p>
          <w:p w14:paraId="5E8C1B5F" w14:textId="77777777" w:rsidR="00E778CF" w:rsidRPr="005B276A" w:rsidRDefault="00E778CF" w:rsidP="0028760A">
            <w:pPr>
              <w:rPr>
                <w:rFonts w:ascii="Arial" w:hAnsi="Arial" w:cs="Arial"/>
              </w:rPr>
            </w:pPr>
          </w:p>
          <w:p w14:paraId="4002FB28" w14:textId="77777777" w:rsidR="00E778CF" w:rsidRDefault="00E778CF" w:rsidP="0028760A">
            <w:pPr>
              <w:rPr>
                <w:rFonts w:ascii="Arial" w:hAnsi="Arial" w:cs="Arial"/>
              </w:rPr>
            </w:pPr>
            <w:hyperlink r:id="rId20" w:history="1">
              <w:r w:rsidRPr="005B276A">
                <w:rPr>
                  <w:rStyle w:val="Hyperlink"/>
                  <w:rFonts w:ascii="Arial" w:hAnsi="Arial" w:cs="Arial"/>
                </w:rPr>
                <w:t>Rozporządzenie Parlamentu Europejskiego i Rady (UE) 2024/1689 z dnia 13 czerwca 2024 r. w sprawie ustanowienia zharmonizowanych przepisów dotyczących sztucznej inteligencji oraz zmiany rozporządzeń (WE) nr 300/2008, (UE) nr 167/2013, (UE) nr 168/2013, (UE) 2018/858, (UE) 2018/1139 i (UE) 2019/2144 oraz dyrektyw 2014/90/UE, (UE) 2016/797 i (UE) 2020/1828 (akt w sprawie sztucznej inteligencji) (Tekst mający znaczenie dla EOG)</w:t>
              </w:r>
            </w:hyperlink>
          </w:p>
          <w:p w14:paraId="4D69F9BC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759E70B8" w14:textId="77777777" w:rsidR="00E778CF" w:rsidRDefault="00E778CF" w:rsidP="0028760A">
            <w:pPr>
              <w:rPr>
                <w:rFonts w:ascii="Arial" w:hAnsi="Arial" w:cs="Arial"/>
              </w:rPr>
            </w:pPr>
            <w:hyperlink r:id="rId21" w:history="1">
              <w:r w:rsidRPr="007C4459">
                <w:rPr>
                  <w:rStyle w:val="Hyperlink"/>
                  <w:rFonts w:ascii="Arial" w:hAnsi="Arial" w:cs="Arial"/>
                </w:rPr>
                <w:t xml:space="preserve">UNESCO </w:t>
              </w:r>
              <w:proofErr w:type="spellStart"/>
              <w:r w:rsidRPr="007C4459">
                <w:rPr>
                  <w:rStyle w:val="Hyperlink"/>
                  <w:rFonts w:ascii="Arial" w:hAnsi="Arial" w:cs="Arial"/>
                </w:rPr>
                <w:t>Recommendation</w:t>
              </w:r>
              <w:proofErr w:type="spellEnd"/>
              <w:r w:rsidRPr="007C4459">
                <w:rPr>
                  <w:rStyle w:val="Hyperlink"/>
                  <w:rFonts w:ascii="Arial" w:hAnsi="Arial" w:cs="Arial"/>
                </w:rPr>
                <w:t xml:space="preserve"> on the </w:t>
              </w:r>
              <w:proofErr w:type="spellStart"/>
              <w:r w:rsidRPr="007C4459">
                <w:rPr>
                  <w:rStyle w:val="Hyperlink"/>
                  <w:rFonts w:ascii="Arial" w:hAnsi="Arial" w:cs="Arial"/>
                </w:rPr>
                <w:t>Ethics</w:t>
              </w:r>
              <w:proofErr w:type="spellEnd"/>
              <w:r w:rsidRPr="007C4459">
                <w:rPr>
                  <w:rStyle w:val="Hyperlink"/>
                  <w:rFonts w:ascii="Arial" w:hAnsi="Arial" w:cs="Arial"/>
                </w:rPr>
                <w:t xml:space="preserve"> of AI (2021)</w:t>
              </w:r>
            </w:hyperlink>
            <w:r w:rsidRPr="005B276A">
              <w:rPr>
                <w:rFonts w:ascii="Arial" w:hAnsi="Arial" w:cs="Arial"/>
              </w:rPr>
              <w:t xml:space="preserve"> – nadal bardzo cytowane, często jako rama „prawa miękkiego” i praw człowieka</w:t>
            </w:r>
          </w:p>
          <w:p w14:paraId="5A57315D" w14:textId="77777777" w:rsidR="00E778CF" w:rsidRDefault="00E778CF" w:rsidP="0028760A">
            <w:pPr>
              <w:rPr>
                <w:rFonts w:ascii="Arial" w:hAnsi="Arial" w:cs="Arial"/>
              </w:rPr>
            </w:pPr>
          </w:p>
          <w:p w14:paraId="5E0D93A0" w14:textId="77777777" w:rsidR="00E778CF" w:rsidRDefault="00E778CF" w:rsidP="0028760A">
            <w:pPr>
              <w:rPr>
                <w:rFonts w:ascii="Arial" w:hAnsi="Arial" w:cs="Arial"/>
              </w:rPr>
            </w:pPr>
            <w:hyperlink r:id="rId22" w:history="1">
              <w:r w:rsidRPr="007C4459">
                <w:rPr>
                  <w:rStyle w:val="Hyperlink"/>
                  <w:rFonts w:ascii="Arial" w:hAnsi="Arial" w:cs="Arial"/>
                </w:rPr>
                <w:t xml:space="preserve">Jędrzejczak Maria (red.), Szoszkiewicz Łukasz (red.), Wydra Jędrzej (red.), AI </w:t>
              </w:r>
              <w:proofErr w:type="spellStart"/>
              <w:r w:rsidRPr="007C4459">
                <w:rPr>
                  <w:rStyle w:val="Hyperlink"/>
                  <w:rFonts w:ascii="Arial" w:hAnsi="Arial" w:cs="Arial"/>
                </w:rPr>
                <w:t>Act</w:t>
              </w:r>
              <w:proofErr w:type="spellEnd"/>
              <w:r w:rsidRPr="007C4459">
                <w:rPr>
                  <w:rStyle w:val="Hyperlink"/>
                  <w:rFonts w:ascii="Arial" w:hAnsi="Arial" w:cs="Arial"/>
                </w:rPr>
                <w:t>. Akt w sprawie sztucznej inteligencji. Komentarz</w:t>
              </w:r>
            </w:hyperlink>
          </w:p>
          <w:p w14:paraId="49E54EF8" w14:textId="77777777" w:rsidR="00E778CF" w:rsidRPr="00562524" w:rsidRDefault="00E778CF" w:rsidP="0028760A">
            <w:pPr>
              <w:rPr>
                <w:rFonts w:ascii="Arial" w:hAnsi="Arial" w:cs="Arial"/>
                <w:i/>
                <w:iCs/>
              </w:rPr>
            </w:pPr>
          </w:p>
        </w:tc>
      </w:tr>
    </w:tbl>
    <w:p w14:paraId="6C11A49D" w14:textId="77777777" w:rsidR="00E778CF" w:rsidRPr="00562524" w:rsidRDefault="00E778CF" w:rsidP="00E778CF">
      <w:pPr>
        <w:rPr>
          <w:rFonts w:ascii="Arial" w:hAnsi="Arial" w:cs="Arial"/>
          <w:sz w:val="22"/>
          <w:szCs w:val="22"/>
        </w:rPr>
      </w:pPr>
    </w:p>
    <w:p w14:paraId="7BE5008F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1B5372F3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E778CF" w:rsidRPr="0074154B" w14:paraId="006A18C1" w14:textId="77777777" w:rsidTr="0028760A">
        <w:trPr>
          <w:trHeight w:val="1112"/>
        </w:trPr>
        <w:tc>
          <w:tcPr>
            <w:tcW w:w="9622" w:type="dxa"/>
          </w:tcPr>
          <w:p w14:paraId="6B6D97A3" w14:textId="77777777" w:rsidR="00E778CF" w:rsidRPr="00CE3F37" w:rsidRDefault="00E778CF" w:rsidP="002876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0C68C7">
              <w:rPr>
                <w:rFonts w:ascii="Arial" w:hAnsi="Arial" w:cs="Arial"/>
                <w:sz w:val="22"/>
                <w:szCs w:val="22"/>
                <w:lang w:val="en-US"/>
              </w:rPr>
              <w:t xml:space="preserve">Benjamin Ruha, </w:t>
            </w:r>
            <w:r w:rsidRPr="000C68C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Race After Technology</w:t>
            </w:r>
            <w:r w:rsidRPr="000C68C7">
              <w:rPr>
                <w:rFonts w:ascii="Arial" w:hAnsi="Arial" w:cs="Arial"/>
                <w:sz w:val="22"/>
                <w:szCs w:val="22"/>
                <w:lang w:val="en-US"/>
              </w:rPr>
              <w:t>, Polity Press 2019.</w:t>
            </w:r>
          </w:p>
          <w:p w14:paraId="665F2D5E" w14:textId="77777777" w:rsidR="00E778CF" w:rsidRPr="00CE3F37" w:rsidRDefault="00E778CF" w:rsidP="0028760A">
            <w:pPr>
              <w:pStyle w:val="NormalWeb"/>
              <w:numPr>
                <w:ilvl w:val="0"/>
                <w:numId w:val="2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proofErr w:type="spellStart"/>
            <w:r w:rsidRPr="00B96658">
              <w:rPr>
                <w:rFonts w:ascii="Arial" w:hAnsi="Arial" w:cs="Arial"/>
                <w:color w:val="000000"/>
                <w:sz w:val="22"/>
                <w:szCs w:val="22"/>
              </w:rPr>
              <w:t>Haraway</w:t>
            </w:r>
            <w:proofErr w:type="spellEnd"/>
            <w:r w:rsidRPr="00B96658">
              <w:rPr>
                <w:rFonts w:ascii="Arial" w:hAnsi="Arial" w:cs="Arial"/>
                <w:color w:val="000000"/>
                <w:sz w:val="22"/>
                <w:szCs w:val="22"/>
              </w:rPr>
              <w:t xml:space="preserve">, Donna, </w:t>
            </w:r>
            <w:hyperlink r:id="rId23" w:history="1">
              <w:r w:rsidRPr="00C61992">
                <w:rPr>
                  <w:rStyle w:val="Hyperlink"/>
                  <w:rFonts w:ascii="Arial" w:hAnsi="Arial" w:cs="Arial"/>
                  <w:sz w:val="22"/>
                  <w:szCs w:val="22"/>
                </w:rPr>
                <w:t>Manifest cyborgów: nauka, technologia i feminizm socjalistyczny lat osiemdziesiątych</w:t>
              </w:r>
            </w:hyperlink>
            <w:r w:rsidRPr="00B96658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B96658">
              <w:rPr>
                <w:rFonts w:ascii="Arial" w:hAnsi="Arial" w:cs="Arial"/>
                <w:color w:val="000000"/>
                <w:sz w:val="22"/>
                <w:szCs w:val="22"/>
              </w:rPr>
              <w:t>„Przegląd filozoficzno-literacki” nr 1(3)2003, przeł. S. Królak, E. Majewska, s. 49-87.</w:t>
            </w:r>
          </w:p>
          <w:p w14:paraId="6C5C5161" w14:textId="77777777" w:rsidR="00E778CF" w:rsidRPr="003B4704" w:rsidRDefault="00E778CF" w:rsidP="0028760A">
            <w:pPr>
              <w:pStyle w:val="NormalWeb"/>
              <w:numPr>
                <w:ilvl w:val="0"/>
                <w:numId w:val="2"/>
              </w:numPr>
              <w:spacing w:after="90"/>
              <w:rPr>
                <w:rFonts w:ascii="Arial" w:hAnsi="Arial" w:cs="Arial"/>
                <w:color w:val="000000"/>
                <w:lang w:val="en-US"/>
              </w:rPr>
            </w:pPr>
            <w:r w:rsidRPr="003B4704">
              <w:rPr>
                <w:rFonts w:ascii="Arial" w:hAnsi="Arial" w:cs="Arial"/>
                <w:color w:val="000000"/>
                <w:lang w:val="en-US"/>
              </w:rPr>
              <w:lastRenderedPageBreak/>
              <w:t xml:space="preserve">Lewis, Becca, </w:t>
            </w:r>
            <w:hyperlink r:id="rId24" w:history="1">
              <w:r w:rsidRPr="003B4704">
                <w:rPr>
                  <w:rStyle w:val="Hyperlink"/>
                  <w:rFonts w:ascii="Arial" w:hAnsi="Arial" w:cs="Arial"/>
                  <w:lang w:val="en-US"/>
                </w:rPr>
                <w:t>‘Headed for technofascism’: the rightwing roots of Silicon Valley,</w:t>
              </w:r>
            </w:hyperlink>
            <w:r>
              <w:rPr>
                <w:rFonts w:ascii="Arial" w:hAnsi="Arial" w:cs="Arial"/>
                <w:color w:val="000000"/>
                <w:lang w:val="en-US"/>
              </w:rPr>
              <w:t xml:space="preserve"> “The Guardian” 2025.</w:t>
            </w:r>
          </w:p>
          <w:p w14:paraId="2CAAD519" w14:textId="77777777" w:rsidR="00E778CF" w:rsidRDefault="00E778CF" w:rsidP="0028760A">
            <w:pPr>
              <w:pStyle w:val="NormalWeb"/>
              <w:numPr>
                <w:ilvl w:val="0"/>
                <w:numId w:val="2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</w:rPr>
            </w:pP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Jarosz, Ewelina. "</w:t>
            </w:r>
            <w:hyperlink r:id="rId25" w:history="1">
              <w:r w:rsidRPr="00FA3055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Dyskursy naukowe jak VR-owa impreza? Recenzja książki Joanny </w:t>
              </w:r>
              <w:proofErr w:type="spellStart"/>
              <w:r w:rsidRPr="00FA3055">
                <w:rPr>
                  <w:rStyle w:val="Hyperlink"/>
                  <w:rFonts w:ascii="Arial" w:hAnsi="Arial" w:cs="Arial"/>
                  <w:sz w:val="22"/>
                  <w:szCs w:val="22"/>
                </w:rPr>
                <w:t>Walewskiej-Choptiany</w:t>
              </w:r>
              <w:proofErr w:type="spellEnd"/>
              <w:r w:rsidRPr="00FA3055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 Cyfrowa dekada. Związki sztuki i technologii w latach 1960–1975.</w:t>
              </w:r>
            </w:hyperlink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" </w:t>
            </w:r>
            <w:r w:rsidRPr="00CE3F3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Przegląd Kulturoznawczy</w:t>
            </w: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 54.4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s. </w:t>
            </w:r>
            <w:r w:rsidRPr="00CE3F37">
              <w:rPr>
                <w:rFonts w:ascii="Arial" w:hAnsi="Arial" w:cs="Arial"/>
                <w:color w:val="000000"/>
                <w:sz w:val="22"/>
                <w:szCs w:val="22"/>
              </w:rPr>
              <w:t>649-666.</w:t>
            </w:r>
          </w:p>
          <w:p w14:paraId="30BDF86C" w14:textId="77777777" w:rsidR="00E778CF" w:rsidRPr="00FA3055" w:rsidRDefault="00E778CF" w:rsidP="0028760A">
            <w:pPr>
              <w:pStyle w:val="NormalWeb"/>
              <w:numPr>
                <w:ilvl w:val="0"/>
                <w:numId w:val="2"/>
              </w:numPr>
              <w:spacing w:before="0" w:beforeAutospacing="0" w:after="90" w:afterAutospacing="0"/>
              <w:rPr>
                <w:rFonts w:ascii="Arial" w:hAnsi="Arial" w:cs="Arial"/>
                <w:color w:val="000000"/>
                <w:lang w:val="en-US"/>
              </w:rPr>
            </w:pPr>
            <w:r w:rsidRPr="000C68C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Humpries Grant et. al., </w:t>
            </w:r>
            <w:r w:rsidRPr="000C68C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Machine Learning for Ecology and Sustainable Natural Resource </w:t>
            </w:r>
            <w:proofErr w:type="spellStart"/>
            <w:r w:rsidRPr="000C68C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Menagement</w:t>
            </w:r>
            <w:proofErr w:type="spellEnd"/>
            <w:r w:rsidRPr="000C68C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Springer Nature Switzerland 2018.</w:t>
            </w:r>
          </w:p>
          <w:p w14:paraId="42B838BC" w14:textId="1411B7B2" w:rsidR="00E778CF" w:rsidRPr="00E778CF" w:rsidRDefault="00E778CF" w:rsidP="002876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E778CF">
              <w:rPr>
                <w:rFonts w:ascii="Arial" w:hAnsi="Arial" w:cs="Arial"/>
                <w:sz w:val="22"/>
                <w:szCs w:val="22"/>
                <w:lang w:val="en-US"/>
              </w:rPr>
              <w:t xml:space="preserve">Olszewska, A. (2025). </w:t>
            </w:r>
            <w:r w:rsidRPr="00E778C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Earthbound visual cultures</w:t>
            </w:r>
            <w:r w:rsidRPr="00E778CF">
              <w:rPr>
                <w:rFonts w:ascii="Arial" w:hAnsi="Arial" w:cs="Arial"/>
                <w:sz w:val="22"/>
                <w:szCs w:val="22"/>
                <w:lang w:val="en-US"/>
              </w:rPr>
              <w:t xml:space="preserve"> (1st ed.). </w:t>
            </w:r>
            <w:r w:rsidRPr="00E778CF">
              <w:rPr>
                <w:rFonts w:ascii="Arial" w:hAnsi="Arial" w:cs="Arial"/>
                <w:sz w:val="22"/>
                <w:szCs w:val="22"/>
              </w:rPr>
              <w:t>AGH University Press.</w:t>
            </w:r>
          </w:p>
          <w:p w14:paraId="02F026FF" w14:textId="7370A008" w:rsidR="00E778CF" w:rsidRPr="005D4B61" w:rsidRDefault="00E778CF" w:rsidP="002876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B1EEE">
              <w:rPr>
                <w:rFonts w:ascii="Arial" w:hAnsi="Arial" w:cs="Arial"/>
                <w:i/>
                <w:iCs/>
                <w:sz w:val="22"/>
                <w:szCs w:val="22"/>
              </w:rPr>
              <w:t>Sztuczna inteligencja – podróż w nieznane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Goethe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Institute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Kraków, Rozmowa Piotra Zawojskiego z Justyną Górowską, Patrycją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Maksylewicz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Marią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Novą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9.12.2021.</w:t>
            </w:r>
            <w:r w:rsidRPr="00AB1EE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hyperlink r:id="rId26" w:history="1">
              <w:r w:rsidRPr="00356463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https://www.facebook.com/Goethe.Institut.Krakau/videos/581200109646739/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(dostęp: 01.01.2022)</w:t>
            </w:r>
          </w:p>
          <w:p w14:paraId="5214BD5B" w14:textId="77777777" w:rsidR="00E778CF" w:rsidRPr="006B3417" w:rsidRDefault="00E778CF" w:rsidP="0028760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6B3417">
              <w:rPr>
                <w:rFonts w:ascii="Arial" w:hAnsi="Arial" w:cs="Arial"/>
                <w:sz w:val="22"/>
                <w:szCs w:val="22"/>
                <w:lang w:val="en-US"/>
              </w:rPr>
              <w:t xml:space="preserve">Wieczorek Krzysztof,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Jędrzejko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Paweł, </w:t>
            </w:r>
            <w:hyperlink r:id="rId27" w:history="1">
              <w:r w:rsidRPr="00C6199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The Conscience of a Machine? Artificial Intelligence and the Problem of Moral Responsibility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“Teoria,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Literatura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Kultura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” </w:t>
            </w:r>
            <w:r w:rsidRPr="006B3417">
              <w:rPr>
                <w:rFonts w:ascii="Arial" w:hAnsi="Arial" w:cs="Arial"/>
                <w:sz w:val="22"/>
                <w:szCs w:val="22"/>
                <w:lang w:val="en-US"/>
              </w:rPr>
              <w:t>Nr / No. 42 (1/2021)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 s. 15-34</w:t>
            </w:r>
          </w:p>
          <w:p w14:paraId="00B13929" w14:textId="77777777" w:rsidR="00E778CF" w:rsidRPr="00807112" w:rsidRDefault="00E778CF" w:rsidP="0028760A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</w:rPr>
            </w:pPr>
            <w:r w:rsidRPr="00397708">
              <w:rPr>
                <w:rFonts w:ascii="Arial" w:hAnsi="Arial" w:cs="Arial"/>
                <w:sz w:val="22"/>
                <w:szCs w:val="22"/>
              </w:rPr>
              <w:t>Zawojski</w:t>
            </w:r>
            <w:r>
              <w:rPr>
                <w:rFonts w:ascii="Arial" w:hAnsi="Arial" w:cs="Arial"/>
                <w:sz w:val="22"/>
                <w:szCs w:val="22"/>
              </w:rPr>
              <w:t xml:space="preserve"> Piotr</w:t>
            </w:r>
            <w:r w:rsidRPr="0039770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97708">
              <w:rPr>
                <w:rFonts w:ascii="Arial" w:hAnsi="Arial" w:cs="Arial"/>
                <w:i/>
                <w:iCs/>
                <w:sz w:val="22"/>
                <w:szCs w:val="22"/>
              </w:rPr>
              <w:t>Technokultura</w:t>
            </w:r>
            <w:proofErr w:type="spellEnd"/>
            <w:r w:rsidRPr="0039770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 jej manifestacje artystyczne. Medialny świat hybryd i hybrydyzacji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 w:rsidRPr="00397708">
              <w:rPr>
                <w:rFonts w:ascii="Arial" w:hAnsi="Arial" w:cs="Arial"/>
                <w:sz w:val="22"/>
                <w:szCs w:val="22"/>
              </w:rPr>
              <w:t>Wydawnictwo Uniwersytetu Śląskiego. Katowice 2016.</w:t>
            </w:r>
          </w:p>
          <w:p w14:paraId="29EA8FFF" w14:textId="77777777" w:rsidR="00E778CF" w:rsidRDefault="00E778CF" w:rsidP="0028760A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Walewska-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Chopitany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Jolanta,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Cyfrowa dekada. Związki sztuki i technologii 1960-1975</w:t>
            </w:r>
            <w:r>
              <w:rPr>
                <w:rFonts w:ascii="Arial" w:hAnsi="Arial" w:cs="Arial"/>
                <w:sz w:val="22"/>
                <w:szCs w:val="22"/>
              </w:rPr>
              <w:t>, Toruń 2021.</w:t>
            </w:r>
          </w:p>
          <w:p w14:paraId="26A2E2A9" w14:textId="77777777" w:rsidR="00E778CF" w:rsidRPr="005D4B61" w:rsidRDefault="00E778CF" w:rsidP="0028760A">
            <w:pPr>
              <w:spacing w:after="160" w:line="259" w:lineRule="auto"/>
              <w:rPr>
                <w:rFonts w:ascii="Arial" w:hAnsi="Arial" w:cs="Arial"/>
              </w:rPr>
            </w:pPr>
          </w:p>
          <w:p w14:paraId="51DE3523" w14:textId="77777777" w:rsidR="00E778CF" w:rsidRPr="001D3326" w:rsidRDefault="00E778CF" w:rsidP="0028760A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 xml:space="preserve">Platformy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>internetowe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>projekty</w:t>
            </w:r>
            <w:proofErr w:type="spellEnd"/>
            <w:r w:rsidRPr="001D3326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</w:p>
          <w:p w14:paraId="54A969B3" w14:textId="77777777" w:rsidR="00E778CF" w:rsidRPr="005D4B61" w:rsidRDefault="00E778CF" w:rsidP="0028760A">
            <w:pPr>
              <w:spacing w:after="160" w:line="259" w:lineRule="auto"/>
              <w:rPr>
                <w:rFonts w:ascii="Arial" w:hAnsi="Arial" w:cs="Arial"/>
                <w:b/>
                <w:bCs/>
                <w:lang w:val="en-US"/>
              </w:rPr>
            </w:pPr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>The Posthumanities Hub Seminar on "AI and the Posthumanities", 22.04.2021</w:t>
            </w:r>
            <w:r w:rsidRPr="005D4B6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</w:t>
            </w:r>
          </w:p>
          <w:p w14:paraId="0248E26E" w14:textId="77777777" w:rsidR="00E778CF" w:rsidRPr="005D4B61" w:rsidRDefault="00E778CF" w:rsidP="0028760A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hyperlink r:id="rId28" w:history="1">
              <w:r w:rsidRPr="005D4B6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https://aiartists.org/</w:t>
              </w:r>
            </w:hyperlink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 ; </w:t>
            </w:r>
            <w:proofErr w:type="spellStart"/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>DeepDream</w:t>
            </w:r>
            <w:proofErr w:type="spellEnd"/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>;  AI Dungeon, Magenta</w:t>
            </w:r>
          </w:p>
          <w:p w14:paraId="412346BD" w14:textId="77777777" w:rsidR="00E778CF" w:rsidRPr="005D4B61" w:rsidRDefault="00E778CF" w:rsidP="0028760A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AI Institute </w:t>
            </w:r>
            <w:hyperlink r:id="rId29" w:history="1">
              <w:r w:rsidRPr="005D4B6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https://ainowinstitute.org/</w:t>
              </w:r>
            </w:hyperlink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 ; </w:t>
            </w:r>
            <w:proofErr w:type="spellStart"/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>Alghoritmic</w:t>
            </w:r>
            <w:proofErr w:type="spellEnd"/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 Justice League </w:t>
            </w:r>
            <w:hyperlink r:id="rId30" w:history="1">
              <w:r w:rsidRPr="005D4B6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https://www.ajl.org/</w:t>
              </w:r>
            </w:hyperlink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015DA406" w14:textId="77777777" w:rsidR="00E778CF" w:rsidRPr="00643C6E" w:rsidRDefault="00E778CF" w:rsidP="0028760A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r w:rsidRPr="005D4B61">
              <w:rPr>
                <w:rFonts w:ascii="Arial" w:hAnsi="Arial" w:cs="Arial"/>
                <w:sz w:val="22"/>
                <w:szCs w:val="22"/>
                <w:lang w:val="en-US"/>
              </w:rPr>
              <w:t>Big Brother Watch https://bigbrotherwatch.org.uk/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</w:tbl>
    <w:p w14:paraId="01445BCA" w14:textId="77777777" w:rsidR="00E778CF" w:rsidRPr="00643C6E" w:rsidRDefault="00E778CF" w:rsidP="00E778CF">
      <w:pPr>
        <w:rPr>
          <w:rFonts w:ascii="Arial" w:hAnsi="Arial" w:cs="Arial"/>
          <w:sz w:val="22"/>
          <w:szCs w:val="22"/>
          <w:lang w:val="en-US"/>
        </w:rPr>
      </w:pPr>
    </w:p>
    <w:p w14:paraId="368211C9" w14:textId="77777777" w:rsidR="00E778CF" w:rsidRPr="00643C6E" w:rsidRDefault="00E778CF" w:rsidP="00E778CF">
      <w:pPr>
        <w:rPr>
          <w:rFonts w:ascii="Arial" w:hAnsi="Arial" w:cs="Arial"/>
          <w:sz w:val="22"/>
          <w:szCs w:val="22"/>
          <w:lang w:val="en-US"/>
        </w:rPr>
      </w:pPr>
    </w:p>
    <w:p w14:paraId="36F11C77" w14:textId="77777777" w:rsidR="00E778CF" w:rsidRPr="00643C6E" w:rsidRDefault="00E778CF" w:rsidP="00E778CF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5ADDCB55" w14:textId="77777777" w:rsidR="00E778CF" w:rsidRPr="0052608B" w:rsidRDefault="00E778CF" w:rsidP="00E778CF">
      <w:pPr>
        <w:pStyle w:val="Tekstdymka1"/>
        <w:rPr>
          <w:rFonts w:ascii="Arial" w:hAnsi="Arial" w:cs="Arial"/>
          <w:sz w:val="22"/>
          <w:szCs w:val="22"/>
        </w:rPr>
      </w:pPr>
      <w:bookmarkStart w:id="3" w:name="_Hlk190098074"/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9CE6E5F" w14:textId="77777777" w:rsidR="00E778CF" w:rsidRPr="0052608B" w:rsidRDefault="00E778CF" w:rsidP="00E778C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88"/>
        <w:gridCol w:w="5531"/>
        <w:gridCol w:w="843"/>
      </w:tblGrid>
      <w:tr w:rsidR="00E778CF" w:rsidRPr="0052608B" w14:paraId="7DFA1A50" w14:textId="77777777" w:rsidTr="0028760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F6CFAF7" w14:textId="77777777" w:rsidR="00E778CF" w:rsidRPr="0052608B" w:rsidRDefault="00E778CF" w:rsidP="002876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bookmarkStart w:id="4" w:name="_Hlk190517281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2E4C85F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236" w:type="dxa"/>
            <w:vAlign w:val="center"/>
          </w:tcPr>
          <w:p w14:paraId="3DE7BAE8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E778CF" w:rsidRPr="0052608B" w14:paraId="03C68A65" w14:textId="77777777" w:rsidTr="0028760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ED06C90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CE1DA1C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236" w:type="dxa"/>
            <w:vAlign w:val="center"/>
          </w:tcPr>
          <w:p w14:paraId="1F791926" w14:textId="1E7CFB13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16</w:t>
            </w:r>
          </w:p>
        </w:tc>
      </w:tr>
      <w:tr w:rsidR="00E778CF" w:rsidRPr="0052608B" w14:paraId="4EA5FBD0" w14:textId="77777777" w:rsidTr="0028760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2B7F205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5CCA5E7" w14:textId="77777777" w:rsidR="00E778CF" w:rsidRPr="0052608B" w:rsidRDefault="00E778CF" w:rsidP="0028760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236" w:type="dxa"/>
            <w:tcBorders>
              <w:bottom w:val="single" w:sz="4" w:space="0" w:color="95B3D7"/>
            </w:tcBorders>
            <w:vAlign w:val="center"/>
          </w:tcPr>
          <w:p w14:paraId="67053A99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</w:t>
            </w:r>
          </w:p>
        </w:tc>
      </w:tr>
      <w:tr w:rsidR="00E778CF" w:rsidRPr="0052608B" w14:paraId="76176A3C" w14:textId="77777777" w:rsidTr="0028760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0BA3A8C" w14:textId="77777777" w:rsidR="00E778CF" w:rsidRPr="0052608B" w:rsidRDefault="00E778CF" w:rsidP="002876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364DA7D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236" w:type="dxa"/>
            <w:vAlign w:val="center"/>
          </w:tcPr>
          <w:p w14:paraId="1F1EA7C8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</w:p>
        </w:tc>
      </w:tr>
      <w:tr w:rsidR="00E778CF" w:rsidRPr="0052608B" w14:paraId="1B30F050" w14:textId="77777777" w:rsidTr="0028760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B53840B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DFD8AC3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236" w:type="dxa"/>
            <w:vAlign w:val="center"/>
          </w:tcPr>
          <w:p w14:paraId="12C142EB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</w:p>
        </w:tc>
      </w:tr>
      <w:tr w:rsidR="00E778CF" w:rsidRPr="0052608B" w14:paraId="55132A50" w14:textId="77777777" w:rsidTr="0028760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F7FF6B8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B28B987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236" w:type="dxa"/>
            <w:vAlign w:val="center"/>
          </w:tcPr>
          <w:p w14:paraId="54622ADC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</w:p>
        </w:tc>
      </w:tr>
      <w:tr w:rsidR="00E778CF" w:rsidRPr="0052608B" w14:paraId="2ED8200B" w14:textId="77777777" w:rsidTr="0028760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B4B2A95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DAD8911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236" w:type="dxa"/>
            <w:tcBorders>
              <w:bottom w:val="single" w:sz="4" w:space="0" w:color="95B3D7"/>
            </w:tcBorders>
            <w:vAlign w:val="center"/>
          </w:tcPr>
          <w:p w14:paraId="35704371" w14:textId="7FFC0416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</w:t>
            </w:r>
          </w:p>
        </w:tc>
      </w:tr>
      <w:tr w:rsidR="00E778CF" w:rsidRPr="0052608B" w14:paraId="18D49B76" w14:textId="77777777" w:rsidTr="0028760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451FF3E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236" w:type="dxa"/>
            <w:vAlign w:val="center"/>
          </w:tcPr>
          <w:p w14:paraId="48B9BEAC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E778CF" w:rsidRPr="0052608B" w14:paraId="1074E5D3" w14:textId="77777777" w:rsidTr="0028760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F5CC294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Liczba punktów ECTS w zależności od przyjętego przelicznika</w:t>
            </w:r>
          </w:p>
        </w:tc>
        <w:tc>
          <w:tcPr>
            <w:tcW w:w="236" w:type="dxa"/>
            <w:vAlign w:val="center"/>
          </w:tcPr>
          <w:p w14:paraId="14A170E6" w14:textId="77777777" w:rsidR="00E778CF" w:rsidRPr="0052608B" w:rsidRDefault="00E778CF" w:rsidP="002876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bookmarkEnd w:id="3"/>
      <w:bookmarkEnd w:id="4"/>
    </w:tbl>
    <w:p w14:paraId="4BF20C36" w14:textId="77777777" w:rsidR="00224EDC" w:rsidRDefault="00224EDC"/>
    <w:sectPr w:rsidR="00224E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T America Medium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72DB"/>
    <w:multiLevelType w:val="hybridMultilevel"/>
    <w:tmpl w:val="9BD84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3C28"/>
    <w:multiLevelType w:val="multilevel"/>
    <w:tmpl w:val="F184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024FE"/>
    <w:multiLevelType w:val="hybridMultilevel"/>
    <w:tmpl w:val="DEA60CDA"/>
    <w:lvl w:ilvl="0" w:tplc="4A2273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F32D47"/>
    <w:multiLevelType w:val="multilevel"/>
    <w:tmpl w:val="5D48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5453DE"/>
    <w:multiLevelType w:val="hybridMultilevel"/>
    <w:tmpl w:val="8A626F32"/>
    <w:lvl w:ilvl="0" w:tplc="5CE2D0E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21CFE"/>
    <w:multiLevelType w:val="hybridMultilevel"/>
    <w:tmpl w:val="0054F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97D9D"/>
    <w:multiLevelType w:val="hybridMultilevel"/>
    <w:tmpl w:val="F74EFCEC"/>
    <w:lvl w:ilvl="0" w:tplc="26F25F0E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A7EB0"/>
    <w:multiLevelType w:val="hybridMultilevel"/>
    <w:tmpl w:val="AF3E5290"/>
    <w:lvl w:ilvl="0" w:tplc="CD7E14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001BB"/>
    <w:multiLevelType w:val="multilevel"/>
    <w:tmpl w:val="36B0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C28B3"/>
    <w:multiLevelType w:val="multilevel"/>
    <w:tmpl w:val="3DD20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FF41D0"/>
    <w:multiLevelType w:val="multilevel"/>
    <w:tmpl w:val="1472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F8766F"/>
    <w:multiLevelType w:val="multilevel"/>
    <w:tmpl w:val="A2E0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A47E3F"/>
    <w:multiLevelType w:val="multilevel"/>
    <w:tmpl w:val="FC58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DB7EDD"/>
    <w:multiLevelType w:val="hybridMultilevel"/>
    <w:tmpl w:val="62085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81688"/>
    <w:multiLevelType w:val="hybridMultilevel"/>
    <w:tmpl w:val="FEF8331C"/>
    <w:lvl w:ilvl="0" w:tplc="ACAE21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266B3"/>
    <w:multiLevelType w:val="hybridMultilevel"/>
    <w:tmpl w:val="0054F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676C2"/>
    <w:multiLevelType w:val="hybridMultilevel"/>
    <w:tmpl w:val="8FA893A8"/>
    <w:lvl w:ilvl="0" w:tplc="1A8E095C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F656E"/>
    <w:multiLevelType w:val="multilevel"/>
    <w:tmpl w:val="DA76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B257A4"/>
    <w:multiLevelType w:val="hybridMultilevel"/>
    <w:tmpl w:val="06ECE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58BB"/>
    <w:multiLevelType w:val="hybridMultilevel"/>
    <w:tmpl w:val="9C18A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631B1"/>
    <w:multiLevelType w:val="hybridMultilevel"/>
    <w:tmpl w:val="AA8E9890"/>
    <w:lvl w:ilvl="0" w:tplc="11100C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3977CF"/>
    <w:multiLevelType w:val="multilevel"/>
    <w:tmpl w:val="36B6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A44DB4"/>
    <w:multiLevelType w:val="multilevel"/>
    <w:tmpl w:val="7090E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4A1F71"/>
    <w:multiLevelType w:val="hybridMultilevel"/>
    <w:tmpl w:val="0054F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304F8"/>
    <w:multiLevelType w:val="multilevel"/>
    <w:tmpl w:val="98D0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5716479">
    <w:abstractNumId w:val="0"/>
  </w:num>
  <w:num w:numId="2" w16cid:durableId="615480581">
    <w:abstractNumId w:val="5"/>
  </w:num>
  <w:num w:numId="3" w16cid:durableId="1501117139">
    <w:abstractNumId w:val="18"/>
  </w:num>
  <w:num w:numId="4" w16cid:durableId="1799756317">
    <w:abstractNumId w:val="9"/>
  </w:num>
  <w:num w:numId="5" w16cid:durableId="477307552">
    <w:abstractNumId w:val="4"/>
  </w:num>
  <w:num w:numId="6" w16cid:durableId="1610313810">
    <w:abstractNumId w:val="7"/>
  </w:num>
  <w:num w:numId="7" w16cid:durableId="2054574641">
    <w:abstractNumId w:val="19"/>
  </w:num>
  <w:num w:numId="8" w16cid:durableId="2132362538">
    <w:abstractNumId w:val="14"/>
  </w:num>
  <w:num w:numId="9" w16cid:durableId="740372372">
    <w:abstractNumId w:val="2"/>
  </w:num>
  <w:num w:numId="10" w16cid:durableId="1983534208">
    <w:abstractNumId w:val="11"/>
  </w:num>
  <w:num w:numId="11" w16cid:durableId="15352751">
    <w:abstractNumId w:val="3"/>
  </w:num>
  <w:num w:numId="12" w16cid:durableId="1645044805">
    <w:abstractNumId w:val="20"/>
  </w:num>
  <w:num w:numId="13" w16cid:durableId="1570648844">
    <w:abstractNumId w:val="23"/>
  </w:num>
  <w:num w:numId="14" w16cid:durableId="723332309">
    <w:abstractNumId w:val="15"/>
  </w:num>
  <w:num w:numId="15" w16cid:durableId="1529219045">
    <w:abstractNumId w:val="24"/>
  </w:num>
  <w:num w:numId="16" w16cid:durableId="1918057459">
    <w:abstractNumId w:val="6"/>
  </w:num>
  <w:num w:numId="17" w16cid:durableId="425079384">
    <w:abstractNumId w:val="16"/>
  </w:num>
  <w:num w:numId="18" w16cid:durableId="785003687">
    <w:abstractNumId w:val="13"/>
  </w:num>
  <w:num w:numId="19" w16cid:durableId="898590340">
    <w:abstractNumId w:val="22"/>
  </w:num>
  <w:num w:numId="20" w16cid:durableId="618217379">
    <w:abstractNumId w:val="10"/>
  </w:num>
  <w:num w:numId="21" w16cid:durableId="242180217">
    <w:abstractNumId w:val="21"/>
  </w:num>
  <w:num w:numId="22" w16cid:durableId="345790943">
    <w:abstractNumId w:val="12"/>
  </w:num>
  <w:num w:numId="23" w16cid:durableId="2025814619">
    <w:abstractNumId w:val="1"/>
  </w:num>
  <w:num w:numId="24" w16cid:durableId="1030305947">
    <w:abstractNumId w:val="17"/>
  </w:num>
  <w:num w:numId="25" w16cid:durableId="20146497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547"/>
    <w:rsid w:val="000E060D"/>
    <w:rsid w:val="001C48FB"/>
    <w:rsid w:val="00210E6F"/>
    <w:rsid w:val="00224EDC"/>
    <w:rsid w:val="00654A6E"/>
    <w:rsid w:val="0074154B"/>
    <w:rsid w:val="007C4A25"/>
    <w:rsid w:val="00AC5613"/>
    <w:rsid w:val="00BE6E11"/>
    <w:rsid w:val="00CB5547"/>
    <w:rsid w:val="00E778CF"/>
    <w:rsid w:val="00F1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9D35B"/>
  <w15:chartTrackingRefBased/>
  <w15:docId w15:val="{44F6B901-C67A-4C66-BB86-490686993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8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CB5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5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5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5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55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5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55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55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55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C561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B554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554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54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554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554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54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554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554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554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B55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554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5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554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B5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54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B55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55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55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554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B554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next w:val="BodyText"/>
    <w:link w:val="HeaderChar"/>
    <w:semiHidden/>
    <w:rsid w:val="00E778C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HeaderChar">
    <w:name w:val="Header Char"/>
    <w:basedOn w:val="DefaultParagraphFont"/>
    <w:link w:val="Header"/>
    <w:semiHidden/>
    <w:rsid w:val="00E778CF"/>
    <w:rPr>
      <w:rFonts w:ascii="Arial" w:eastAsia="Times New Roman" w:hAnsi="Arial" w:cs="Arial"/>
      <w:sz w:val="28"/>
      <w:szCs w:val="28"/>
      <w:lang w:eastAsia="pl-PL"/>
    </w:rPr>
  </w:style>
  <w:style w:type="paragraph" w:styleId="Footer">
    <w:name w:val="footer"/>
    <w:basedOn w:val="Normal"/>
    <w:link w:val="FooterChar"/>
    <w:semiHidden/>
    <w:rsid w:val="00E778CF"/>
    <w:pPr>
      <w:tabs>
        <w:tab w:val="center" w:pos="4536"/>
        <w:tab w:val="right" w:pos="9072"/>
      </w:tabs>
      <w:autoSpaceDE/>
    </w:pPr>
  </w:style>
  <w:style w:type="character" w:customStyle="1" w:styleId="FooterChar">
    <w:name w:val="Footer Char"/>
    <w:basedOn w:val="DefaultParagraphFont"/>
    <w:link w:val="Footer"/>
    <w:semiHidden/>
    <w:rsid w:val="00E778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"/>
    <w:rsid w:val="00E778CF"/>
    <w:pPr>
      <w:suppressLineNumbers/>
    </w:pPr>
  </w:style>
  <w:style w:type="paragraph" w:customStyle="1" w:styleId="Tekstdymka1">
    <w:name w:val="Tekst dymka1"/>
    <w:basedOn w:val="Normal"/>
    <w:rsid w:val="00E778C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E778C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78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"/>
    <w:rsid w:val="00E778CF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E778CF"/>
  </w:style>
  <w:style w:type="character" w:customStyle="1" w:styleId="eop">
    <w:name w:val="eop"/>
    <w:basedOn w:val="DefaultParagraphFont"/>
    <w:rsid w:val="00E778C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778C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778CF"/>
    <w:rPr>
      <w:rFonts w:ascii="Consolas" w:eastAsia="Times New Roman" w:hAnsi="Consolas" w:cs="Times New Roman"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E778CF"/>
    <w:pPr>
      <w:widowControl/>
      <w:suppressAutoHyphens w:val="0"/>
      <w:autoSpaceDE/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E778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778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frowa.rp.pl/technologie/art43560851-ai-niszczy-samodzielne-myslenie-naukowcy-bija-na-alarm" TargetMode="External"/><Relationship Id="rId13" Type="http://schemas.openxmlformats.org/officeDocument/2006/relationships/hyperlink" Target="https://filozofuj.eu/krystyna-bielecka-maszyny-moga-miec-emocje/" TargetMode="External"/><Relationship Id="rId18" Type="http://schemas.openxmlformats.org/officeDocument/2006/relationships/hyperlink" Target="https://bazhum-muzhp-pl.webpkgcache.com/doc/-/s/bazhum.muzhp.pl/media/files/Sztuka_i_Filozofia/Sztuka_i_Filozofia-r2012-t41/Sztuka_i_Filozofia-r2012-t41-s108-126/Sztuka_i_Filozofia-r2012-t41-s108-126.pdf" TargetMode="External"/><Relationship Id="rId26" Type="http://schemas.openxmlformats.org/officeDocument/2006/relationships/hyperlink" Target="https://www.facebook.com/Goethe.Institut.Krakau/videos/58120010964673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unesco.org/en/articles/recommendation-ethics-artificial-intelligence" TargetMode="External"/><Relationship Id="rId7" Type="http://schemas.openxmlformats.org/officeDocument/2006/relationships/hyperlink" Target="https://www.unesco.org/en/articles/ai-and-education-guidance-policy-makers?utm_source=chatgpt.com" TargetMode="External"/><Relationship Id="rId12" Type="http://schemas.openxmlformats.org/officeDocument/2006/relationships/hyperlink" Target="https://www.europarl.europa.eu/news/pl/headlines/society/20201015STO89417/regulacje-ws-sztucznej-inteligencji-oczekiwania-parlamentu" TargetMode="External"/><Relationship Id="rId17" Type="http://schemas.openxmlformats.org/officeDocument/2006/relationships/hyperlink" Target="https://czaskultury.pl/artykul/poznawczy-speedball-outsource-wyobrazni/" TargetMode="External"/><Relationship Id="rId25" Type="http://schemas.openxmlformats.org/officeDocument/2006/relationships/hyperlink" Target="https://ejournals.eu/czasopismo/przeglad-kulturoznawczy/artykul/dyskursy-naukowe-jak-vr-owa-impreza-recenzja-ksiazki-joanny-walewskiej-choptiany-cyfrowa-dekada-zwiazki-sztuki-i-technologii-w-latach-1960-1975" TargetMode="External"/><Relationship Id="rId2" Type="http://schemas.openxmlformats.org/officeDocument/2006/relationships/styles" Target="styles.xml"/><Relationship Id="rId16" Type="http://schemas.openxmlformats.org/officeDocument/2006/relationships/hyperlink" Target="https://czasopisma.ignatianum.edu.pl/pk/article/view/2176" TargetMode="External"/><Relationship Id="rId20" Type="http://schemas.openxmlformats.org/officeDocument/2006/relationships/hyperlink" Target="https://eur-lex.europa.eu/legal-content/PL/TXT/?uri=CELEX:32024R1689" TargetMode="External"/><Relationship Id="rId29" Type="http://schemas.openxmlformats.org/officeDocument/2006/relationships/hyperlink" Target="https://ainowinstitute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nesco.org/en/articles/guidance-generative-ai-education-and-research?utm_source=chatgpt.com" TargetMode="External"/><Relationship Id="rId11" Type="http://schemas.openxmlformats.org/officeDocument/2006/relationships/hyperlink" Target="https://www.gov.pl/web/ai" TargetMode="External"/><Relationship Id="rId24" Type="http://schemas.openxmlformats.org/officeDocument/2006/relationships/hyperlink" Target="https://www.theguardian.com/technology/ng-interactive/2025/jan/29/silicon-valley-rightwing-technofascism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open.spotify.com/episode/6qX5uZ4bx2tautC1GkXZQp?si=4a05d64431da430d" TargetMode="External"/><Relationship Id="rId15" Type="http://schemas.openxmlformats.org/officeDocument/2006/relationships/hyperlink" Target="https://www.ii.pwr.edu.pl/~kwasnicka/tekstystudenckie/emocjonalna_ai.pdf" TargetMode="External"/><Relationship Id="rId23" Type="http://schemas.openxmlformats.org/officeDocument/2006/relationships/hyperlink" Target="https://www.academia.edu/40925328/Donna_Haraway_Manifest_Cyborg%C3%B3w" TargetMode="External"/><Relationship Id="rId28" Type="http://schemas.openxmlformats.org/officeDocument/2006/relationships/hyperlink" Target="https://aiartists.org/" TargetMode="External"/><Relationship Id="rId10" Type="http://schemas.openxmlformats.org/officeDocument/2006/relationships/hyperlink" Target="https://www.youtube.com/watch?v=LODjKGB7dnU&amp;t=1883s" TargetMode="External"/><Relationship Id="rId19" Type="http://schemas.openxmlformats.org/officeDocument/2006/relationships/hyperlink" Target="https://cejsh.icm.edu.pl/cejsh/element/bwmeta1.element.ojs-doi-10_26112_kw_2019_104_0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szystkoconajwazniejsze.pl/prof-michal-kleiber-ai-w-edukacji-zagrozenia-i-korzysci/" TargetMode="External"/><Relationship Id="rId14" Type="http://schemas.openxmlformats.org/officeDocument/2006/relationships/hyperlink" Target="https://zacheta.art.pl/magazyn/feniksy-i-cyborgi-mapowanie-opcji-w-polu-sztuki/" TargetMode="External"/><Relationship Id="rId22" Type="http://schemas.openxmlformats.org/officeDocument/2006/relationships/hyperlink" Target="https://sip.lex.pl/komentarze-i-publikacje/komentarze/ai-act-akt-w-sprawie-sztucznej-inteligencji-komentarz-588014821?utm_source=chatgpt.com" TargetMode="External"/><Relationship Id="rId27" Type="http://schemas.openxmlformats.org/officeDocument/2006/relationships/hyperlink" Target="https://rebus.us.edu.pl/bitstream/20.500.12128/21552/1/Wieczorek_Jedrzejko_Conscience_of_a_Machine.pdf" TargetMode="External"/><Relationship Id="rId30" Type="http://schemas.openxmlformats.org/officeDocument/2006/relationships/hyperlink" Target="https://www.ajl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2744</Words>
  <Characters>16469</Characters>
  <Application>Microsoft Office Word</Application>
  <DocSecurity>0</DocSecurity>
  <Lines>137</Lines>
  <Paragraphs>38</Paragraphs>
  <ScaleCrop>false</ScaleCrop>
  <Company/>
  <LinksUpToDate>false</LinksUpToDate>
  <CharactersWithSpaces>19175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Jarosz</dc:creator>
  <cp:keywords/>
  <dc:description/>
  <cp:lastModifiedBy>Ewelina Jarosz</cp:lastModifiedBy>
  <cp:revision>4</cp:revision>
  <dcterms:created xsi:type="dcterms:W3CDTF">2026-02-19T17:57:00Z</dcterms:created>
  <dcterms:modified xsi:type="dcterms:W3CDTF">2026-02-21T11:28:00Z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366cad50-eaba-41a1-9a60-8b15f38f8525</vt:lpwstr>
  </property>
</Properties>
</file>